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605D3" w14:textId="77777777" w:rsidR="00E27B6B" w:rsidRDefault="00E27B6B" w:rsidP="00E27B6B">
      <w:pPr>
        <w:rPr>
          <w:rFonts w:ascii="Arial" w:hAnsi="Arial" w:cs="Arial"/>
          <w:color w:val="000000"/>
          <w:lang w:val="en-AU"/>
        </w:rPr>
      </w:pPr>
    </w:p>
    <w:p w14:paraId="052257A8" w14:textId="1323A251" w:rsidR="00E27B6B" w:rsidRPr="005927D2" w:rsidRDefault="00E27B6B" w:rsidP="00E27B6B">
      <w:pPr>
        <w:rPr>
          <w:rFonts w:ascii="Arial" w:hAnsi="Arial" w:cs="Arial"/>
          <w:b/>
          <w:bCs/>
          <w:color w:val="000000"/>
          <w:sz w:val="28"/>
          <w:szCs w:val="28"/>
          <w:lang w:val="en-AU"/>
        </w:rPr>
      </w:pPr>
      <w:r w:rsidRPr="005927D2">
        <w:rPr>
          <w:rFonts w:ascii="Arial" w:hAnsi="Arial" w:cs="Arial"/>
          <w:b/>
          <w:bCs/>
          <w:color w:val="000000"/>
          <w:sz w:val="28"/>
          <w:szCs w:val="28"/>
          <w:lang w:val="en-AU"/>
        </w:rPr>
        <w:t>Explanation of FL reforms</w:t>
      </w:r>
      <w:r w:rsidR="00DB4954" w:rsidRPr="005927D2">
        <w:rPr>
          <w:rFonts w:ascii="Arial" w:hAnsi="Arial" w:cs="Arial"/>
          <w:b/>
          <w:bCs/>
          <w:color w:val="000000"/>
          <w:sz w:val="28"/>
          <w:szCs w:val="28"/>
          <w:lang w:val="en-AU"/>
        </w:rPr>
        <w:t xml:space="preserve"> (Not all proposed changes are </w:t>
      </w:r>
      <w:proofErr w:type="gramStart"/>
      <w:r w:rsidR="00DB4954" w:rsidRPr="005927D2">
        <w:rPr>
          <w:rFonts w:ascii="Arial" w:hAnsi="Arial" w:cs="Arial"/>
          <w:b/>
          <w:bCs/>
          <w:color w:val="000000"/>
          <w:sz w:val="28"/>
          <w:szCs w:val="28"/>
          <w:lang w:val="en-AU"/>
        </w:rPr>
        <w:t>included  just</w:t>
      </w:r>
      <w:proofErr w:type="gramEnd"/>
      <w:r w:rsidR="00DB4954" w:rsidRPr="005927D2">
        <w:rPr>
          <w:rFonts w:ascii="Arial" w:hAnsi="Arial" w:cs="Arial"/>
          <w:b/>
          <w:bCs/>
          <w:color w:val="000000"/>
          <w:sz w:val="28"/>
          <w:szCs w:val="28"/>
          <w:lang w:val="en-AU"/>
        </w:rPr>
        <w:t xml:space="preserve"> the really important ones)</w:t>
      </w:r>
    </w:p>
    <w:p w14:paraId="3973E4FD" w14:textId="77777777" w:rsidR="00E27B6B" w:rsidRDefault="00E27B6B" w:rsidP="00E27B6B">
      <w:pPr>
        <w:rPr>
          <w:rFonts w:ascii="Arial" w:hAnsi="Arial" w:cs="Arial"/>
          <w:color w:val="000000"/>
          <w:lang w:val="en-AU"/>
        </w:rPr>
      </w:pPr>
    </w:p>
    <w:p w14:paraId="1D11D165" w14:textId="55DBBD9D" w:rsidR="00E27B6B" w:rsidRDefault="00E27B6B" w:rsidP="00E27B6B">
      <w:pPr>
        <w:rPr>
          <w:color w:val="000000"/>
          <w:sz w:val="24"/>
          <w:szCs w:val="24"/>
          <w:lang w:val="en-AU"/>
        </w:rPr>
      </w:pPr>
      <w:r>
        <w:rPr>
          <w:rFonts w:ascii="Arial" w:hAnsi="Arial" w:cs="Arial"/>
          <w:color w:val="000000"/>
          <w:lang w:val="en-AU"/>
        </w:rPr>
        <w:t>New reforms are in Green, Existing legislation is in Rust Colour.</w:t>
      </w:r>
    </w:p>
    <w:p w14:paraId="4F9AD2C0" w14:textId="77777777" w:rsidR="00E27B6B" w:rsidRDefault="00E27B6B" w:rsidP="00E27B6B">
      <w:pPr>
        <w:numPr>
          <w:ilvl w:val="0"/>
          <w:numId w:val="1"/>
        </w:numPr>
        <w:spacing w:before="100" w:beforeAutospacing="1" w:after="100" w:afterAutospacing="1"/>
        <w:rPr>
          <w:rFonts w:ascii="Arial" w:eastAsia="Times New Roman" w:hAnsi="Arial" w:cs="Arial"/>
          <w:b/>
          <w:bCs/>
          <w:color w:val="000000"/>
          <w:sz w:val="24"/>
          <w:szCs w:val="24"/>
          <w:lang w:val="en-FJ"/>
        </w:rPr>
      </w:pPr>
      <w:r>
        <w:rPr>
          <w:rFonts w:ascii="Arial" w:eastAsia="Times New Roman" w:hAnsi="Arial" w:cs="Arial"/>
          <w:b/>
          <w:bCs/>
          <w:color w:val="000000"/>
          <w:sz w:val="24"/>
          <w:szCs w:val="24"/>
          <w:lang w:val="en-FJ"/>
        </w:rPr>
        <w:t xml:space="preserve">Removes the </w:t>
      </w:r>
      <w:r>
        <w:rPr>
          <w:rFonts w:ascii="Arial" w:eastAsia="Times New Roman" w:hAnsi="Arial" w:cs="Arial"/>
          <w:b/>
          <w:bCs/>
          <w:color w:val="000000"/>
          <w:sz w:val="24"/>
          <w:szCs w:val="24"/>
          <w:lang w:val="en-AU"/>
        </w:rPr>
        <w:t xml:space="preserve">now considered primary </w:t>
      </w:r>
      <w:r>
        <w:rPr>
          <w:rFonts w:ascii="Arial" w:eastAsia="Times New Roman" w:hAnsi="Arial" w:cs="Arial"/>
          <w:b/>
          <w:bCs/>
          <w:color w:val="000000"/>
          <w:sz w:val="24"/>
          <w:szCs w:val="24"/>
          <w:lang w:val="en-FJ"/>
        </w:rPr>
        <w:t xml:space="preserve">relationship to </w:t>
      </w:r>
      <w:r>
        <w:rPr>
          <w:rFonts w:ascii="Arial" w:eastAsia="Times New Roman" w:hAnsi="Arial" w:cs="Arial"/>
          <w:b/>
          <w:bCs/>
          <w:color w:val="000000"/>
          <w:sz w:val="24"/>
          <w:szCs w:val="24"/>
          <w:lang w:val="en-AU"/>
        </w:rPr>
        <w:t xml:space="preserve">exist </w:t>
      </w:r>
      <w:r>
        <w:rPr>
          <w:rFonts w:ascii="Arial" w:eastAsia="Times New Roman" w:hAnsi="Arial" w:cs="Arial"/>
          <w:b/>
          <w:bCs/>
          <w:color w:val="000000"/>
          <w:sz w:val="24"/>
          <w:szCs w:val="24"/>
          <w:lang w:val="en-FJ"/>
        </w:rPr>
        <w:t>between the biological child and biological parent</w:t>
      </w:r>
      <w:r>
        <w:rPr>
          <w:rFonts w:ascii="Arial" w:eastAsia="Times New Roman" w:hAnsi="Arial" w:cs="Arial"/>
          <w:b/>
          <w:bCs/>
          <w:color w:val="000000"/>
          <w:sz w:val="24"/>
          <w:szCs w:val="24"/>
          <w:lang w:val="en-AU"/>
        </w:rPr>
        <w:t>s</w:t>
      </w:r>
      <w:r>
        <w:rPr>
          <w:rFonts w:ascii="Arial" w:eastAsia="Times New Roman" w:hAnsi="Arial" w:cs="Arial"/>
          <w:b/>
          <w:bCs/>
          <w:color w:val="000000"/>
          <w:sz w:val="24"/>
          <w:szCs w:val="24"/>
          <w:lang w:val="en-FJ"/>
        </w:rPr>
        <w:t>. Anyone can now be considered as a carer (which has re</w:t>
      </w:r>
      <w:r>
        <w:rPr>
          <w:rFonts w:ascii="Arial" w:eastAsia="Times New Roman" w:hAnsi="Arial" w:cs="Arial"/>
          <w:b/>
          <w:bCs/>
          <w:color w:val="000000"/>
          <w:sz w:val="24"/>
          <w:szCs w:val="24"/>
          <w:lang w:val="en-AU"/>
        </w:rPr>
        <w:t>de</w:t>
      </w:r>
      <w:r>
        <w:rPr>
          <w:rFonts w:ascii="Arial" w:eastAsia="Times New Roman" w:hAnsi="Arial" w:cs="Arial"/>
          <w:b/>
          <w:bCs/>
          <w:color w:val="000000"/>
          <w:sz w:val="24"/>
          <w:szCs w:val="24"/>
          <w:lang w:val="en-FJ"/>
        </w:rPr>
        <w:t xml:space="preserve">fined parent) with the same primacy as the biological child/parent relationship currently has. Incumbent government refers to Case Law.  </w:t>
      </w:r>
    </w:p>
    <w:p w14:paraId="0193FF66" w14:textId="77777777" w:rsidR="00E27B6B" w:rsidRDefault="00E27B6B" w:rsidP="00E27B6B">
      <w:pPr>
        <w:spacing w:before="100" w:beforeAutospacing="1" w:after="100" w:afterAutospacing="1"/>
        <w:ind w:left="360"/>
        <w:rPr>
          <w:rFonts w:ascii="Arial" w:hAnsi="Arial" w:cs="Arial"/>
          <w:color w:val="000000"/>
          <w:lang w:val="en-FJ"/>
        </w:rPr>
      </w:pPr>
    </w:p>
    <w:p w14:paraId="25B991E5" w14:textId="77777777" w:rsidR="00E27B6B" w:rsidRDefault="00E27B6B" w:rsidP="00E27B6B">
      <w:pPr>
        <w:pStyle w:val="ItemHead"/>
        <w:numPr>
          <w:ilvl w:val="0"/>
          <w:numId w:val="1"/>
        </w:numPr>
        <w:rPr>
          <w:color w:val="548235"/>
          <w:lang w:val="en-AU"/>
        </w:rPr>
      </w:pPr>
      <w:proofErr w:type="gramStart"/>
      <w:r>
        <w:rPr>
          <w:color w:val="548235"/>
          <w:lang w:val="en-AU"/>
        </w:rPr>
        <w:t>4  Section</w:t>
      </w:r>
      <w:proofErr w:type="gramEnd"/>
      <w:r>
        <w:rPr>
          <w:color w:val="548235"/>
          <w:lang w:val="en-AU"/>
        </w:rPr>
        <w:t> </w:t>
      </w:r>
      <w:proofErr w:type="spellStart"/>
      <w:r>
        <w:rPr>
          <w:color w:val="548235"/>
          <w:lang w:val="en-AU"/>
        </w:rPr>
        <w:t>60B</w:t>
      </w:r>
      <w:proofErr w:type="spellEnd"/>
    </w:p>
    <w:p w14:paraId="5B1ECD9E" w14:textId="77777777" w:rsidR="00E27B6B" w:rsidRDefault="00E27B6B" w:rsidP="00E27B6B">
      <w:pPr>
        <w:pStyle w:val="Item"/>
        <w:ind w:left="284"/>
        <w:rPr>
          <w:color w:val="548235"/>
        </w:rPr>
      </w:pPr>
      <w:r>
        <w:rPr>
          <w:color w:val="548235"/>
        </w:rPr>
        <w:t>Repeal the section, substitute:</w:t>
      </w:r>
    </w:p>
    <w:p w14:paraId="47C2FA0E" w14:textId="77777777" w:rsidR="00E27B6B" w:rsidRDefault="00E27B6B" w:rsidP="00E27B6B">
      <w:pPr>
        <w:pStyle w:val="ActHead5"/>
        <w:numPr>
          <w:ilvl w:val="0"/>
          <w:numId w:val="1"/>
        </w:numPr>
        <w:rPr>
          <w:color w:val="548235"/>
        </w:rPr>
      </w:pPr>
      <w:bookmarkStart w:id="0" w:name="_Toc125548514"/>
      <w:proofErr w:type="spellStart"/>
      <w:r>
        <w:rPr>
          <w:rStyle w:val="CharSectno"/>
          <w:color w:val="548235"/>
        </w:rPr>
        <w:t>60</w:t>
      </w:r>
      <w:proofErr w:type="gramStart"/>
      <w:r>
        <w:rPr>
          <w:rStyle w:val="CharSectno"/>
          <w:color w:val="548235"/>
        </w:rPr>
        <w:t>B</w:t>
      </w:r>
      <w:proofErr w:type="spellEnd"/>
      <w:r>
        <w:rPr>
          <w:color w:val="548235"/>
        </w:rPr>
        <w:t>  Objects</w:t>
      </w:r>
      <w:proofErr w:type="gramEnd"/>
      <w:r>
        <w:rPr>
          <w:color w:val="548235"/>
        </w:rPr>
        <w:t xml:space="preserve"> of Part</w:t>
      </w:r>
      <w:bookmarkEnd w:id="0"/>
    </w:p>
    <w:p w14:paraId="1DFFD08B" w14:textId="77777777" w:rsidR="00E27B6B" w:rsidRDefault="00E27B6B" w:rsidP="00E27B6B">
      <w:pPr>
        <w:pStyle w:val="subsection"/>
        <w:ind w:left="284"/>
        <w:rPr>
          <w:color w:val="548235"/>
        </w:rPr>
      </w:pPr>
      <w:r>
        <w:rPr>
          <w:color w:val="548235"/>
        </w:rPr>
        <w:t>                        The objects of this Part are:</w:t>
      </w:r>
    </w:p>
    <w:p w14:paraId="79F015B9" w14:textId="77777777" w:rsidR="00E27B6B" w:rsidRDefault="00E27B6B" w:rsidP="00E27B6B">
      <w:pPr>
        <w:pStyle w:val="paragraph"/>
        <w:ind w:left="644"/>
        <w:rPr>
          <w:color w:val="548235"/>
        </w:rPr>
      </w:pPr>
      <w:r>
        <w:rPr>
          <w:color w:val="548235"/>
        </w:rPr>
        <w:t>  (a)          to ensure that the best interests of children are met; and</w:t>
      </w:r>
    </w:p>
    <w:p w14:paraId="0A7E4103" w14:textId="77777777" w:rsidR="00E27B6B" w:rsidRDefault="00E27B6B" w:rsidP="00E27B6B">
      <w:pPr>
        <w:pStyle w:val="paragraph"/>
        <w:ind w:left="644"/>
        <w:rPr>
          <w:color w:val="548235"/>
        </w:rPr>
      </w:pPr>
      <w:r>
        <w:rPr>
          <w:color w:val="548235"/>
        </w:rPr>
        <w:t>  (b)          to give effect to the Convention on the Rights of the Child done at New York on 20 November 1989.</w:t>
      </w:r>
    </w:p>
    <w:p w14:paraId="2890CBA9" w14:textId="77777777" w:rsidR="00E27B6B" w:rsidRDefault="00E27B6B" w:rsidP="00E27B6B">
      <w:pPr>
        <w:pStyle w:val="notetext"/>
        <w:ind w:left="644" w:firstLine="0"/>
        <w:rPr>
          <w:color w:val="548235"/>
        </w:rPr>
      </w:pPr>
      <w:r>
        <w:rPr>
          <w:color w:val="548235"/>
        </w:rPr>
        <w:t xml:space="preserve">Note:        The text of the Convention is set out in Australian Treaty Series 1991 No. 4 ([1991] ATS 4). In 2023, the text of a Convention in the Australian Treaty Series was accessible through the Australian Treaties Library on the </w:t>
      </w:r>
      <w:proofErr w:type="spellStart"/>
      <w:r>
        <w:rPr>
          <w:color w:val="548235"/>
        </w:rPr>
        <w:t>AustLII</w:t>
      </w:r>
      <w:proofErr w:type="spellEnd"/>
      <w:r>
        <w:rPr>
          <w:color w:val="548235"/>
        </w:rPr>
        <w:t xml:space="preserve"> website (</w:t>
      </w:r>
      <w:hyperlink r:id="rId5" w:history="1">
        <w:r>
          <w:rPr>
            <w:rStyle w:val="Hyperlink"/>
            <w:color w:val="548235"/>
          </w:rPr>
          <w:t>www.austlii.edu.au</w:t>
        </w:r>
      </w:hyperlink>
      <w:r>
        <w:rPr>
          <w:color w:val="548235"/>
        </w:rPr>
        <w:t>).</w:t>
      </w:r>
    </w:p>
    <w:p w14:paraId="55E1D561" w14:textId="77777777" w:rsidR="00E27B6B" w:rsidRDefault="00E27B6B" w:rsidP="00E27B6B">
      <w:pPr>
        <w:pStyle w:val="Heading3"/>
        <w:rPr>
          <w:rFonts w:ascii="Times New Roman" w:eastAsia="Times New Roman" w:hAnsi="Times New Roman" w:cs="Times New Roman"/>
          <w:color w:val="548235"/>
          <w:lang w:val="en-FJ"/>
        </w:rPr>
      </w:pPr>
    </w:p>
    <w:p w14:paraId="53C3D2EA" w14:textId="77777777" w:rsidR="00E27B6B" w:rsidRDefault="00E27B6B" w:rsidP="00E27B6B">
      <w:pPr>
        <w:pStyle w:val="Heading3"/>
        <w:rPr>
          <w:rFonts w:ascii="Times New Roman" w:eastAsia="Times New Roman" w:hAnsi="Times New Roman" w:cs="Times New Roman"/>
          <w:color w:val="C55A11"/>
          <w:lang w:val="en-FJ"/>
        </w:rPr>
      </w:pPr>
    </w:p>
    <w:p w14:paraId="1A7F2B55" w14:textId="53AAADD6" w:rsidR="00E27B6B" w:rsidRDefault="00E27B6B" w:rsidP="00E27B6B">
      <w:pPr>
        <w:pStyle w:val="Heading3"/>
        <w:rPr>
          <w:rFonts w:ascii="Times New Roman" w:eastAsia="Times New Roman" w:hAnsi="Times New Roman" w:cs="Times New Roman"/>
          <w:color w:val="C55A11"/>
          <w:sz w:val="27"/>
          <w:szCs w:val="27"/>
          <w:lang w:val="en-FJ"/>
        </w:rPr>
      </w:pPr>
      <w:r>
        <w:rPr>
          <w:rFonts w:ascii="Times New Roman" w:eastAsia="Times New Roman" w:hAnsi="Times New Roman" w:cs="Times New Roman"/>
          <w:color w:val="C55A11"/>
          <w:lang w:val="en-FJ"/>
        </w:rPr>
        <w:t>FAMILY LAW ACT 1975 - SECT </w:t>
      </w:r>
      <w:r>
        <w:rPr>
          <w:rFonts w:ascii="Times New Roman" w:eastAsia="Times New Roman" w:hAnsi="Times New Roman" w:cs="Times New Roman"/>
          <w:noProof/>
          <w:color w:val="ED7D31"/>
          <w:lang w:val="en-FJ"/>
        </w:rPr>
        <w:drawing>
          <wp:inline distT="0" distB="0" distL="0" distR="0" wp14:anchorId="7BDAECCE" wp14:editId="21CD14FB">
            <wp:extent cx="152400" cy="152400"/>
            <wp:effectExtent l="0" t="0" r="0" b="0"/>
            <wp:docPr id="14" name="Picture 14">
              <a:hlinkClick xmlns:a="http://schemas.openxmlformats.org/drawingml/2006/main" r:id="rId6" tooltip="&quot;Previous Hi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color w:val="C55A11"/>
          <w:lang w:val="en-FJ"/>
        </w:rPr>
        <w:t> </w:t>
      </w:r>
      <w:proofErr w:type="spellStart"/>
      <w:r>
        <w:rPr>
          <w:rFonts w:ascii="Times New Roman" w:eastAsia="Times New Roman" w:hAnsi="Times New Roman" w:cs="Times New Roman"/>
          <w:color w:val="C55A11"/>
          <w:lang w:val="en-FJ"/>
        </w:rPr>
        <w:t>60B</w:t>
      </w:r>
      <w:proofErr w:type="spellEnd"/>
      <w:r>
        <w:rPr>
          <w:rFonts w:ascii="Times New Roman" w:eastAsia="Times New Roman" w:hAnsi="Times New Roman" w:cs="Times New Roman"/>
          <w:color w:val="C55A11"/>
          <w:lang w:val="en-FJ"/>
        </w:rPr>
        <w:t> </w:t>
      </w:r>
      <w:r>
        <w:rPr>
          <w:rFonts w:ascii="Times New Roman" w:eastAsia="Times New Roman" w:hAnsi="Times New Roman" w:cs="Times New Roman"/>
          <w:noProof/>
          <w:color w:val="ED7D31"/>
          <w:lang w:val="en-FJ"/>
        </w:rPr>
        <w:drawing>
          <wp:inline distT="0" distB="0" distL="0" distR="0" wp14:anchorId="18BB834A" wp14:editId="7D7AC728">
            <wp:extent cx="152400" cy="152400"/>
            <wp:effectExtent l="0" t="0" r="0" b="0"/>
            <wp:docPr id="13" name="Picture 13">
              <a:hlinkClick xmlns:a="http://schemas.openxmlformats.org/drawingml/2006/main" r:id="rId9" tooltip="&quot;Next Hi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AE2AEE" w14:textId="77777777" w:rsidR="00E27B6B" w:rsidRDefault="00E27B6B" w:rsidP="00E27B6B">
      <w:pPr>
        <w:rPr>
          <w:color w:val="C55A11"/>
          <w:lang w:val="en-FJ"/>
        </w:rPr>
      </w:pPr>
      <w:r>
        <w:rPr>
          <w:rFonts w:ascii="Times New Roman" w:hAnsi="Times New Roman" w:cs="Times New Roman"/>
          <w:b/>
          <w:bCs/>
          <w:color w:val="C55A11"/>
          <w:sz w:val="27"/>
          <w:szCs w:val="27"/>
          <w:lang w:val="en-FJ"/>
        </w:rPr>
        <w:t>Objects of Part and principles underlying it</w:t>
      </w:r>
      <w:bookmarkStart w:id="1" w:name="subsection"/>
    </w:p>
    <w:p w14:paraId="03B1B824"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rPr>
        <w:t>             (1)  The objects of this Part are to ensure that the best </w:t>
      </w:r>
      <w:hyperlink r:id="rId12" w:anchor="interests?stem=0&amp;synonyms=0&amp;query=60B" w:history="1">
        <w:r>
          <w:rPr>
            <w:rStyle w:val="Hyperlink"/>
            <w:rFonts w:ascii="Times New Roman" w:hAnsi="Times New Roman" w:cs="Times New Roman"/>
            <w:color w:val="C55A11"/>
            <w:sz w:val="27"/>
            <w:szCs w:val="27"/>
          </w:rPr>
          <w:t>interests</w:t>
        </w:r>
      </w:hyperlink>
      <w:r>
        <w:rPr>
          <w:rFonts w:ascii="Times New Roman" w:hAnsi="Times New Roman" w:cs="Times New Roman"/>
          <w:color w:val="C55A11"/>
          <w:sz w:val="27"/>
          <w:szCs w:val="27"/>
        </w:rPr>
        <w:t> of </w:t>
      </w:r>
      <w:hyperlink r:id="rId13"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are met by:</w:t>
      </w:r>
    </w:p>
    <w:p w14:paraId="53F20216" w14:textId="77777777" w:rsidR="00E27B6B" w:rsidRDefault="00E27B6B" w:rsidP="00E27B6B">
      <w:pPr>
        <w:pStyle w:val="paragraph"/>
        <w:rPr>
          <w:rFonts w:ascii="Times New Roman" w:hAnsi="Times New Roman" w:cs="Times New Roman"/>
          <w:color w:val="C55A11"/>
          <w:sz w:val="27"/>
          <w:szCs w:val="27"/>
        </w:rPr>
      </w:pPr>
      <w:bookmarkStart w:id="2" w:name="paragraph"/>
      <w:r>
        <w:rPr>
          <w:rFonts w:ascii="Times New Roman" w:hAnsi="Times New Roman" w:cs="Times New Roman"/>
          <w:color w:val="C55A11"/>
          <w:sz w:val="27"/>
          <w:szCs w:val="27"/>
        </w:rPr>
        <w:t>                     (a)  ensuring that </w:t>
      </w:r>
      <w:hyperlink r:id="rId14"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have the benefit of both of their </w:t>
      </w:r>
      <w:hyperlink r:id="rId15" w:anchor="parent?stem=0&amp;synonyms=0&amp;query=60B"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having a meaningful involvement in their lives, to the maximum extent consistent with the best </w:t>
      </w:r>
      <w:hyperlink r:id="rId16" w:anchor="interests?stem=0&amp;synonyms=0&amp;query=60B" w:history="1">
        <w:r>
          <w:rPr>
            <w:rStyle w:val="Hyperlink"/>
            <w:rFonts w:ascii="Times New Roman" w:hAnsi="Times New Roman" w:cs="Times New Roman"/>
            <w:color w:val="C55A11"/>
            <w:sz w:val="27"/>
            <w:szCs w:val="27"/>
          </w:rPr>
          <w:t>interests</w:t>
        </w:r>
      </w:hyperlink>
      <w:r>
        <w:rPr>
          <w:rFonts w:ascii="Times New Roman" w:hAnsi="Times New Roman" w:cs="Times New Roman"/>
          <w:color w:val="C55A11"/>
          <w:sz w:val="27"/>
          <w:szCs w:val="27"/>
        </w:rPr>
        <w:t> of the </w:t>
      </w:r>
      <w:hyperlink r:id="rId17" w:anchor="child?stem=0&amp;synonyms=0&amp;query=60B"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and</w:t>
      </w:r>
    </w:p>
    <w:p w14:paraId="0646EB00"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(b)  protecting </w:t>
      </w:r>
      <w:hyperlink r:id="rId18"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from physical or psychological harm from being subjected to, or </w:t>
      </w:r>
      <w:hyperlink r:id="rId19" w:anchor="exposed?stem=0&amp;synonyms=0&amp;query=60B" w:history="1">
        <w:r>
          <w:rPr>
            <w:rStyle w:val="Hyperlink"/>
            <w:rFonts w:ascii="Times New Roman" w:hAnsi="Times New Roman" w:cs="Times New Roman"/>
            <w:color w:val="C55A11"/>
            <w:sz w:val="27"/>
            <w:szCs w:val="27"/>
          </w:rPr>
          <w:t>exposed</w:t>
        </w:r>
      </w:hyperlink>
      <w:r>
        <w:rPr>
          <w:rFonts w:ascii="Times New Roman" w:hAnsi="Times New Roman" w:cs="Times New Roman"/>
          <w:color w:val="C55A11"/>
          <w:sz w:val="27"/>
          <w:szCs w:val="27"/>
        </w:rPr>
        <w:t> to, </w:t>
      </w:r>
      <w:hyperlink r:id="rId20" w:anchor="abuse?stem=0&amp;synonyms=0&amp;query=60B" w:history="1">
        <w:r>
          <w:rPr>
            <w:rStyle w:val="Hyperlink"/>
            <w:rFonts w:ascii="Times New Roman" w:hAnsi="Times New Roman" w:cs="Times New Roman"/>
            <w:color w:val="C55A11"/>
            <w:sz w:val="27"/>
            <w:szCs w:val="27"/>
          </w:rPr>
          <w:t>abuse</w:t>
        </w:r>
      </w:hyperlink>
      <w:r>
        <w:rPr>
          <w:rFonts w:ascii="Times New Roman" w:hAnsi="Times New Roman" w:cs="Times New Roman"/>
          <w:color w:val="C55A11"/>
          <w:sz w:val="27"/>
          <w:szCs w:val="27"/>
        </w:rPr>
        <w:t>, neglect or </w:t>
      </w:r>
      <w:hyperlink r:id="rId21" w:anchor="family_violence?stem=0&amp;synonyms=0&amp;query=60B" w:history="1">
        <w:r>
          <w:rPr>
            <w:rStyle w:val="Hyperlink"/>
            <w:rFonts w:ascii="Times New Roman" w:hAnsi="Times New Roman" w:cs="Times New Roman"/>
            <w:color w:val="C55A11"/>
            <w:sz w:val="27"/>
            <w:szCs w:val="27"/>
          </w:rPr>
          <w:t>family violence</w:t>
        </w:r>
      </w:hyperlink>
      <w:r>
        <w:rPr>
          <w:rFonts w:ascii="Times New Roman" w:hAnsi="Times New Roman" w:cs="Times New Roman"/>
          <w:color w:val="C55A11"/>
          <w:sz w:val="27"/>
          <w:szCs w:val="27"/>
        </w:rPr>
        <w:t>; and</w:t>
      </w:r>
    </w:p>
    <w:p w14:paraId="69B20CC7"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(c)  ensuring that </w:t>
      </w:r>
      <w:hyperlink r:id="rId22"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receive adequate and proper </w:t>
      </w:r>
      <w:hyperlink r:id="rId23" w:anchor="parent?stem=0&amp;synonyms=0&amp;query=60B" w:history="1">
        <w:r>
          <w:rPr>
            <w:rStyle w:val="Hyperlink"/>
            <w:rFonts w:ascii="Times New Roman" w:hAnsi="Times New Roman" w:cs="Times New Roman"/>
            <w:color w:val="C55A11"/>
            <w:sz w:val="27"/>
            <w:szCs w:val="27"/>
          </w:rPr>
          <w:t>parenting</w:t>
        </w:r>
      </w:hyperlink>
      <w:r>
        <w:rPr>
          <w:rFonts w:ascii="Times New Roman" w:hAnsi="Times New Roman" w:cs="Times New Roman"/>
          <w:color w:val="C55A11"/>
          <w:sz w:val="27"/>
          <w:szCs w:val="27"/>
        </w:rPr>
        <w:t> to help them achieve their full potential; and</w:t>
      </w:r>
    </w:p>
    <w:p w14:paraId="6EA12DD2"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(d)  ensuring that </w:t>
      </w:r>
      <w:hyperlink r:id="rId24" w:anchor="parent?stem=0&amp;synonyms=0&amp;query=60B"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fulfil their duties, and meet their responsibilities, concerning the care, welfare and development of their </w:t>
      </w:r>
      <w:hyperlink r:id="rId25"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w:t>
      </w:r>
    </w:p>
    <w:p w14:paraId="3867B0F9"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rPr>
        <w:lastRenderedPageBreak/>
        <w:t>             (2)  The principles underlying these objects are that (except when it is or would be contrary to a </w:t>
      </w:r>
      <w:hyperlink r:id="rId26" w:anchor="child?stem=0&amp;synonyms=0&amp;query=60B"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's best </w:t>
      </w:r>
      <w:hyperlink r:id="rId27" w:anchor="interests?stem=0&amp;synonyms=0&amp;query=60B" w:history="1">
        <w:r>
          <w:rPr>
            <w:rStyle w:val="Hyperlink"/>
            <w:rFonts w:ascii="Times New Roman" w:hAnsi="Times New Roman" w:cs="Times New Roman"/>
            <w:color w:val="C55A11"/>
            <w:sz w:val="27"/>
            <w:szCs w:val="27"/>
          </w:rPr>
          <w:t>interests</w:t>
        </w:r>
      </w:hyperlink>
      <w:r>
        <w:rPr>
          <w:rFonts w:ascii="Times New Roman" w:hAnsi="Times New Roman" w:cs="Times New Roman"/>
          <w:color w:val="C55A11"/>
          <w:sz w:val="27"/>
          <w:szCs w:val="27"/>
        </w:rPr>
        <w:t>):</w:t>
      </w:r>
    </w:p>
    <w:p w14:paraId="7CFD18A5"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(a)  </w:t>
      </w:r>
      <w:hyperlink r:id="rId28"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have the right to know and be cared for by both their </w:t>
      </w:r>
      <w:hyperlink r:id="rId29" w:anchor="parent"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regardless of whether their </w:t>
      </w:r>
      <w:hyperlink r:id="rId30" w:anchor="parent?stem=0&amp;synonyms=0&amp;query=60B"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are married, separated, have never married or have never lived together; and</w:t>
      </w:r>
    </w:p>
    <w:p w14:paraId="14A76A21"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(b)  </w:t>
      </w:r>
      <w:hyperlink r:id="rId31"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have a right to spend time on a regular basis with, and communicate on a regular basis with, both their </w:t>
      </w:r>
      <w:hyperlink r:id="rId32" w:anchor="parent?stem=0&amp;synonyms=0&amp;query=60B"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and other people significant to their care, welfare and development (such as grandparents and other </w:t>
      </w:r>
      <w:hyperlink r:id="rId33" w:anchor="relative?stem=0&amp;synonyms=0&amp;query=60B" w:history="1">
        <w:r>
          <w:rPr>
            <w:rStyle w:val="Hyperlink"/>
            <w:rFonts w:ascii="Times New Roman" w:hAnsi="Times New Roman" w:cs="Times New Roman"/>
            <w:color w:val="C55A11"/>
            <w:sz w:val="27"/>
            <w:szCs w:val="27"/>
          </w:rPr>
          <w:t>relatives</w:t>
        </w:r>
      </w:hyperlink>
      <w:r>
        <w:rPr>
          <w:rFonts w:ascii="Times New Roman" w:hAnsi="Times New Roman" w:cs="Times New Roman"/>
          <w:color w:val="C55A11"/>
          <w:sz w:val="27"/>
          <w:szCs w:val="27"/>
        </w:rPr>
        <w:t>); and</w:t>
      </w:r>
    </w:p>
    <w:p w14:paraId="759F34F3"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(c)  </w:t>
      </w:r>
      <w:hyperlink r:id="rId34" w:anchor="parent?stem=0&amp;synonyms=0&amp;query=60B"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jointly share duties and responsibilities concerning the care, welfare and development of their </w:t>
      </w:r>
      <w:hyperlink r:id="rId35"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and</w:t>
      </w:r>
    </w:p>
    <w:p w14:paraId="77BF3A9F"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(d)  </w:t>
      </w:r>
      <w:hyperlink r:id="rId36" w:anchor="parent?stem=0&amp;synonyms=0&amp;query=60B"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should agree about the future </w:t>
      </w:r>
      <w:hyperlink r:id="rId37" w:anchor="parent" w:history="1">
        <w:r>
          <w:rPr>
            <w:rStyle w:val="Hyperlink"/>
            <w:rFonts w:ascii="Times New Roman" w:hAnsi="Times New Roman" w:cs="Times New Roman"/>
            <w:color w:val="C55A11"/>
            <w:sz w:val="27"/>
            <w:szCs w:val="27"/>
          </w:rPr>
          <w:t>parenting</w:t>
        </w:r>
      </w:hyperlink>
      <w:r>
        <w:rPr>
          <w:rFonts w:ascii="Times New Roman" w:hAnsi="Times New Roman" w:cs="Times New Roman"/>
          <w:color w:val="C55A11"/>
          <w:sz w:val="27"/>
          <w:szCs w:val="27"/>
        </w:rPr>
        <w:t> of their </w:t>
      </w:r>
      <w:hyperlink r:id="rId38"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and</w:t>
      </w:r>
    </w:p>
    <w:p w14:paraId="7E38D8C6"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(e)  </w:t>
      </w:r>
      <w:hyperlink r:id="rId39"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have a right to enjoy their culture (including the right to enjoy that culture with other people who share that culture).</w:t>
      </w:r>
    </w:p>
    <w:p w14:paraId="65E11D3D" w14:textId="77777777" w:rsidR="00E27B6B" w:rsidRDefault="00E27B6B" w:rsidP="00E27B6B">
      <w:pPr>
        <w:pStyle w:val="subsection"/>
        <w:ind w:left="720"/>
        <w:rPr>
          <w:rFonts w:ascii="Times New Roman" w:hAnsi="Times New Roman" w:cs="Times New Roman"/>
          <w:color w:val="C55A11"/>
          <w:sz w:val="27"/>
          <w:szCs w:val="27"/>
        </w:rPr>
      </w:pPr>
      <w:r>
        <w:rPr>
          <w:rFonts w:ascii="Times New Roman" w:hAnsi="Times New Roman" w:cs="Times New Roman"/>
          <w:color w:val="C55A11"/>
          <w:sz w:val="27"/>
          <w:szCs w:val="27"/>
        </w:rPr>
        <w:t>   (3)  For the purposes of subparagraph (2)(e), an </w:t>
      </w:r>
      <w:hyperlink r:id="rId40" w:anchor="aboriginal_child?stem=0&amp;synonyms=0&amp;query=60B" w:history="1">
        <w:r>
          <w:rPr>
            <w:rStyle w:val="Hyperlink"/>
            <w:rFonts w:ascii="Times New Roman" w:hAnsi="Times New Roman" w:cs="Times New Roman"/>
            <w:color w:val="C55A11"/>
            <w:sz w:val="27"/>
            <w:szCs w:val="27"/>
          </w:rPr>
          <w:t>Aboriginal child</w:t>
        </w:r>
      </w:hyperlink>
      <w:r>
        <w:rPr>
          <w:rFonts w:ascii="Times New Roman" w:hAnsi="Times New Roman" w:cs="Times New Roman"/>
          <w:color w:val="C55A11"/>
          <w:sz w:val="27"/>
          <w:szCs w:val="27"/>
        </w:rPr>
        <w:t>'s or </w:t>
      </w:r>
      <w:hyperlink r:id="rId41" w:anchor="torres_strait_islander_child?stem=0&amp;synonyms=0&amp;query=60B" w:history="1">
        <w:r>
          <w:rPr>
            <w:rStyle w:val="Hyperlink"/>
            <w:rFonts w:ascii="Times New Roman" w:hAnsi="Times New Roman" w:cs="Times New Roman"/>
            <w:color w:val="C55A11"/>
            <w:sz w:val="27"/>
            <w:szCs w:val="27"/>
          </w:rPr>
          <w:t>Torres Strait Islander child</w:t>
        </w:r>
      </w:hyperlink>
      <w:r>
        <w:rPr>
          <w:rFonts w:ascii="Times New Roman" w:hAnsi="Times New Roman" w:cs="Times New Roman"/>
          <w:color w:val="C55A11"/>
          <w:sz w:val="27"/>
          <w:szCs w:val="27"/>
        </w:rPr>
        <w:t>'s right to enjoy his or her </w:t>
      </w:r>
      <w:hyperlink r:id="rId42" w:anchor="aboriginal_or_torres_strait_islander_culture?stem=0&amp;synonyms=0&amp;query=60B" w:history="1">
        <w:r>
          <w:rPr>
            <w:rStyle w:val="Hyperlink"/>
            <w:rFonts w:ascii="Times New Roman" w:hAnsi="Times New Roman" w:cs="Times New Roman"/>
            <w:color w:val="C55A11"/>
            <w:sz w:val="27"/>
            <w:szCs w:val="27"/>
          </w:rPr>
          <w:t>Aboriginal or Torres Strait Islander culture</w:t>
        </w:r>
      </w:hyperlink>
      <w:r>
        <w:rPr>
          <w:rFonts w:ascii="Times New Roman" w:hAnsi="Times New Roman" w:cs="Times New Roman"/>
          <w:color w:val="C55A11"/>
          <w:sz w:val="27"/>
          <w:szCs w:val="27"/>
        </w:rPr>
        <w:t xml:space="preserve"> includes the </w:t>
      </w:r>
      <w:r>
        <w:rPr>
          <w:rFonts w:ascii="Times New Roman" w:hAnsi="Times New Roman" w:cs="Times New Roman"/>
          <w:color w:val="C55A11"/>
          <w:sz w:val="27"/>
          <w:szCs w:val="27"/>
          <w:lang w:val="en-AU"/>
        </w:rPr>
        <w:t>    </w:t>
      </w:r>
      <w:r>
        <w:rPr>
          <w:rFonts w:ascii="Times New Roman" w:hAnsi="Times New Roman" w:cs="Times New Roman"/>
          <w:color w:val="C55A11"/>
          <w:sz w:val="27"/>
          <w:szCs w:val="27"/>
        </w:rPr>
        <w:t>right:</w:t>
      </w:r>
    </w:p>
    <w:p w14:paraId="082B8A00"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(a)  to maintain a connection with that culture; and</w:t>
      </w:r>
    </w:p>
    <w:bookmarkEnd w:id="2"/>
    <w:p w14:paraId="0959D781"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xml:space="preserve">                     (b)  to have the support, </w:t>
      </w:r>
      <w:proofErr w:type="gramStart"/>
      <w:r>
        <w:rPr>
          <w:rFonts w:ascii="Times New Roman" w:hAnsi="Times New Roman" w:cs="Times New Roman"/>
          <w:color w:val="C55A11"/>
          <w:sz w:val="27"/>
          <w:szCs w:val="27"/>
        </w:rPr>
        <w:t>opportunity</w:t>
      </w:r>
      <w:proofErr w:type="gramEnd"/>
      <w:r>
        <w:rPr>
          <w:rFonts w:ascii="Times New Roman" w:hAnsi="Times New Roman" w:cs="Times New Roman"/>
          <w:color w:val="C55A11"/>
          <w:sz w:val="27"/>
          <w:szCs w:val="27"/>
        </w:rPr>
        <w:t xml:space="preserve"> and encouragement necessary:</w:t>
      </w:r>
    </w:p>
    <w:p w14:paraId="56AD1780" w14:textId="77777777" w:rsidR="00E27B6B" w:rsidRDefault="00E27B6B" w:rsidP="00E27B6B">
      <w:pPr>
        <w:pStyle w:val="paragraphsub"/>
        <w:rPr>
          <w:rFonts w:ascii="Times New Roman" w:hAnsi="Times New Roman" w:cs="Times New Roman"/>
          <w:color w:val="C55A11"/>
          <w:sz w:val="27"/>
          <w:szCs w:val="27"/>
          <w:lang w:val="en-FJ"/>
        </w:rPr>
      </w:pPr>
      <w:bookmarkStart w:id="3" w:name="paragraphsub"/>
      <w:r>
        <w:rPr>
          <w:rFonts w:ascii="Times New Roman" w:hAnsi="Times New Roman" w:cs="Times New Roman"/>
          <w:color w:val="C55A11"/>
          <w:sz w:val="27"/>
          <w:szCs w:val="27"/>
          <w:lang w:val="en-FJ"/>
        </w:rPr>
        <w:t>                              (</w:t>
      </w:r>
      <w:proofErr w:type="spellStart"/>
      <w:r>
        <w:rPr>
          <w:rFonts w:ascii="Times New Roman" w:hAnsi="Times New Roman" w:cs="Times New Roman"/>
          <w:color w:val="C55A11"/>
          <w:sz w:val="27"/>
          <w:szCs w:val="27"/>
          <w:lang w:val="en-FJ"/>
        </w:rPr>
        <w:t>i</w:t>
      </w:r>
      <w:proofErr w:type="spellEnd"/>
      <w:r>
        <w:rPr>
          <w:rFonts w:ascii="Times New Roman" w:hAnsi="Times New Roman" w:cs="Times New Roman"/>
          <w:color w:val="C55A11"/>
          <w:sz w:val="27"/>
          <w:szCs w:val="27"/>
          <w:lang w:val="en-FJ"/>
        </w:rPr>
        <w:t>)  to explore the full extent of that culture, consistent with the </w:t>
      </w:r>
      <w:hyperlink r:id="rId43" w:anchor="child?stem=0&amp;synonyms=0&amp;query=60B"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's age and developmental level and the </w:t>
      </w:r>
      <w:hyperlink r:id="rId44" w:anchor="child?stem=0&amp;synonyms=0&amp;query=60B"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's views; and</w:t>
      </w:r>
    </w:p>
    <w:bookmarkEnd w:id="3"/>
    <w:p w14:paraId="496B66B6"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(ii)  to develop a positive appreciation of that culture.</w:t>
      </w:r>
    </w:p>
    <w:bookmarkEnd w:id="1"/>
    <w:p w14:paraId="38502C75"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rPr>
        <w:t>             (4)  An additional object of this Part is to give effect to the Convention on the Rights of the </w:t>
      </w:r>
      <w:hyperlink r:id="rId45" w:anchor="child?stem=0&amp;synonyms=0&amp;query=60B"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done at New York on 20 November 1989.</w:t>
      </w:r>
    </w:p>
    <w:p w14:paraId="76C66442" w14:textId="77777777" w:rsidR="00E27B6B" w:rsidRDefault="00E27B6B" w:rsidP="00E27B6B">
      <w:pPr>
        <w:spacing w:before="100" w:beforeAutospacing="1" w:after="100" w:afterAutospacing="1"/>
        <w:ind w:left="720"/>
        <w:rPr>
          <w:rFonts w:ascii="Arial" w:hAnsi="Arial" w:cs="Arial"/>
          <w:color w:val="000000"/>
          <w:lang w:val="en-FJ"/>
        </w:rPr>
      </w:pPr>
    </w:p>
    <w:p w14:paraId="34013D6D" w14:textId="77777777" w:rsidR="00E27B6B" w:rsidRDefault="00E27B6B" w:rsidP="00E27B6B">
      <w:pPr>
        <w:pStyle w:val="ListParagraph"/>
        <w:numPr>
          <w:ilvl w:val="0"/>
          <w:numId w:val="2"/>
        </w:numPr>
        <w:spacing w:before="100" w:beforeAutospacing="1" w:after="100" w:afterAutospacing="1"/>
        <w:rPr>
          <w:rFonts w:ascii="Arial" w:eastAsia="Times New Roman" w:hAnsi="Arial" w:cs="Arial"/>
          <w:b/>
          <w:bCs/>
          <w:color w:val="000000"/>
          <w:sz w:val="24"/>
          <w:szCs w:val="24"/>
          <w:lang w:val="en-AU"/>
        </w:rPr>
      </w:pPr>
      <w:r>
        <w:rPr>
          <w:rFonts w:ascii="Arial" w:eastAsia="Times New Roman" w:hAnsi="Arial" w:cs="Arial"/>
          <w:b/>
          <w:bCs/>
          <w:color w:val="000000"/>
          <w:sz w:val="24"/>
          <w:szCs w:val="24"/>
          <w:lang w:val="en-FJ"/>
        </w:rPr>
        <w:t>Removes the right of a child to have meaningful relationship with both parents. </w:t>
      </w:r>
      <w:r>
        <w:rPr>
          <w:rFonts w:ascii="Arial" w:eastAsia="Times New Roman" w:hAnsi="Arial" w:cs="Arial"/>
          <w:b/>
          <w:bCs/>
          <w:color w:val="000000"/>
          <w:sz w:val="24"/>
          <w:szCs w:val="24"/>
          <w:lang w:val="en-AU"/>
        </w:rPr>
        <w:t xml:space="preserve">Section </w:t>
      </w:r>
      <w:proofErr w:type="spellStart"/>
      <w:r>
        <w:rPr>
          <w:rFonts w:ascii="Arial" w:eastAsia="Times New Roman" w:hAnsi="Arial" w:cs="Arial"/>
          <w:b/>
          <w:bCs/>
          <w:color w:val="000000"/>
          <w:sz w:val="24"/>
          <w:szCs w:val="24"/>
          <w:lang w:val="en-AU"/>
        </w:rPr>
        <w:t>60CC</w:t>
      </w:r>
      <w:proofErr w:type="spellEnd"/>
    </w:p>
    <w:p w14:paraId="2E9E4568" w14:textId="77777777" w:rsidR="00E27B6B" w:rsidRDefault="00E27B6B" w:rsidP="00E27B6B">
      <w:pPr>
        <w:numPr>
          <w:ilvl w:val="1"/>
          <w:numId w:val="2"/>
        </w:numPr>
        <w:spacing w:before="100" w:beforeAutospacing="1" w:after="100" w:afterAutospacing="1"/>
        <w:rPr>
          <w:rFonts w:ascii="Arial" w:eastAsia="Times New Roman" w:hAnsi="Arial" w:cs="Arial"/>
          <w:b/>
          <w:bCs/>
          <w:color w:val="000000"/>
          <w:sz w:val="24"/>
          <w:szCs w:val="24"/>
          <w:lang w:val="en-FJ"/>
        </w:rPr>
      </w:pPr>
      <w:r>
        <w:rPr>
          <w:rFonts w:ascii="Arial" w:eastAsia="Times New Roman" w:hAnsi="Arial" w:cs="Arial"/>
          <w:b/>
          <w:bCs/>
          <w:color w:val="000000"/>
          <w:sz w:val="24"/>
          <w:szCs w:val="24"/>
          <w:lang w:val="en-FJ"/>
        </w:rPr>
        <w:t>Additionally removes the right of the child to have this relationship to the maximum extent possible. </w:t>
      </w:r>
    </w:p>
    <w:p w14:paraId="08D97336" w14:textId="77777777" w:rsidR="00E27B6B" w:rsidRDefault="00E27B6B" w:rsidP="00E27B6B">
      <w:pPr>
        <w:pStyle w:val="ItemHead"/>
        <w:ind w:left="360" w:firstLine="0"/>
        <w:rPr>
          <w:sz w:val="24"/>
          <w:szCs w:val="24"/>
          <w:lang w:val="en-AU"/>
        </w:rPr>
      </w:pPr>
    </w:p>
    <w:p w14:paraId="19259C96" w14:textId="77777777" w:rsidR="00E27B6B" w:rsidRDefault="00E27B6B" w:rsidP="00E27B6B">
      <w:pPr>
        <w:pStyle w:val="ItemHead"/>
        <w:ind w:left="360" w:firstLine="0"/>
        <w:rPr>
          <w:rFonts w:eastAsia="Times New Roman"/>
          <w:color w:val="548235"/>
          <w:sz w:val="20"/>
          <w:szCs w:val="20"/>
          <w:lang w:val="en-AU"/>
        </w:rPr>
      </w:pPr>
      <w:proofErr w:type="gramStart"/>
      <w:r>
        <w:rPr>
          <w:color w:val="548235"/>
          <w:lang w:val="en-AU"/>
        </w:rPr>
        <w:t>6  Section</w:t>
      </w:r>
      <w:proofErr w:type="gramEnd"/>
      <w:r>
        <w:rPr>
          <w:color w:val="548235"/>
          <w:lang w:val="en-AU"/>
        </w:rPr>
        <w:t> </w:t>
      </w:r>
      <w:proofErr w:type="spellStart"/>
      <w:r>
        <w:rPr>
          <w:color w:val="548235"/>
          <w:lang w:val="en-AU"/>
        </w:rPr>
        <w:t>60CC</w:t>
      </w:r>
      <w:proofErr w:type="spellEnd"/>
    </w:p>
    <w:p w14:paraId="52F4E249" w14:textId="77777777" w:rsidR="00E27B6B" w:rsidRDefault="00E27B6B" w:rsidP="00E27B6B">
      <w:pPr>
        <w:pStyle w:val="Item"/>
        <w:ind w:left="360"/>
        <w:rPr>
          <w:color w:val="548235"/>
        </w:rPr>
      </w:pPr>
      <w:r>
        <w:rPr>
          <w:color w:val="548235"/>
        </w:rPr>
        <w:t>Repeal the section, substitute:</w:t>
      </w:r>
    </w:p>
    <w:p w14:paraId="1799E26A" w14:textId="77777777" w:rsidR="00E27B6B" w:rsidRDefault="00E27B6B" w:rsidP="00E27B6B">
      <w:pPr>
        <w:pStyle w:val="ActHead5"/>
        <w:numPr>
          <w:ilvl w:val="0"/>
          <w:numId w:val="2"/>
        </w:numPr>
        <w:rPr>
          <w:color w:val="548235"/>
        </w:rPr>
      </w:pPr>
      <w:bookmarkStart w:id="4" w:name="_Toc125548515"/>
      <w:proofErr w:type="spellStart"/>
      <w:r>
        <w:rPr>
          <w:rStyle w:val="CharSectno"/>
          <w:color w:val="548235"/>
        </w:rPr>
        <w:t>60</w:t>
      </w:r>
      <w:proofErr w:type="gramStart"/>
      <w:r>
        <w:rPr>
          <w:rStyle w:val="CharSectno"/>
          <w:color w:val="548235"/>
        </w:rPr>
        <w:t>CC</w:t>
      </w:r>
      <w:proofErr w:type="spellEnd"/>
      <w:r>
        <w:rPr>
          <w:color w:val="548235"/>
        </w:rPr>
        <w:t>  How</w:t>
      </w:r>
      <w:proofErr w:type="gramEnd"/>
      <w:r>
        <w:rPr>
          <w:color w:val="548235"/>
        </w:rPr>
        <w:t xml:space="preserve"> a court determines what is in a child’s best interests</w:t>
      </w:r>
      <w:bookmarkEnd w:id="4"/>
    </w:p>
    <w:p w14:paraId="058FB276" w14:textId="77777777" w:rsidR="00E27B6B" w:rsidRDefault="00E27B6B" w:rsidP="00E27B6B">
      <w:pPr>
        <w:pStyle w:val="SubsectionHead"/>
        <w:numPr>
          <w:ilvl w:val="0"/>
          <w:numId w:val="2"/>
        </w:numPr>
        <w:rPr>
          <w:rFonts w:eastAsia="Times New Roman"/>
          <w:color w:val="548235"/>
          <w:lang w:val="en-AU"/>
        </w:rPr>
      </w:pPr>
      <w:r>
        <w:rPr>
          <w:rFonts w:eastAsia="Times New Roman"/>
          <w:color w:val="548235"/>
          <w:lang w:val="en-AU"/>
        </w:rPr>
        <w:t>Determining child’s best interests</w:t>
      </w:r>
    </w:p>
    <w:p w14:paraId="74BE03F3" w14:textId="77777777" w:rsidR="00E27B6B" w:rsidRDefault="00E27B6B" w:rsidP="00E27B6B">
      <w:pPr>
        <w:pStyle w:val="subsection"/>
        <w:numPr>
          <w:ilvl w:val="0"/>
          <w:numId w:val="2"/>
        </w:numPr>
        <w:rPr>
          <w:rFonts w:eastAsia="Times New Roman"/>
          <w:color w:val="548235"/>
        </w:rPr>
      </w:pPr>
      <w:r>
        <w:rPr>
          <w:color w:val="548235"/>
        </w:rPr>
        <w:t>  (1)          Subject to subsection (4), in determining what is in the child’s best interests, the court must:</w:t>
      </w:r>
    </w:p>
    <w:p w14:paraId="38AA6C20" w14:textId="77777777" w:rsidR="00E27B6B" w:rsidRDefault="00E27B6B" w:rsidP="00E27B6B">
      <w:pPr>
        <w:pStyle w:val="paragraph"/>
        <w:numPr>
          <w:ilvl w:val="0"/>
          <w:numId w:val="2"/>
        </w:numPr>
        <w:rPr>
          <w:color w:val="548235"/>
        </w:rPr>
      </w:pPr>
      <w:r>
        <w:rPr>
          <w:color w:val="548235"/>
        </w:rPr>
        <w:t>  (a)          consider the matters set out in subsection (2); and</w:t>
      </w:r>
    </w:p>
    <w:p w14:paraId="7D02E25C" w14:textId="77777777" w:rsidR="00E27B6B" w:rsidRDefault="00E27B6B" w:rsidP="00E27B6B">
      <w:pPr>
        <w:pStyle w:val="paragraph"/>
        <w:numPr>
          <w:ilvl w:val="0"/>
          <w:numId w:val="2"/>
        </w:numPr>
        <w:rPr>
          <w:color w:val="548235"/>
        </w:rPr>
      </w:pPr>
      <w:r>
        <w:rPr>
          <w:color w:val="548235"/>
        </w:rPr>
        <w:t>  (b)          if the child is an Aboriginal or Torres Strait Islander child—consider the matters set out in subsection (3).</w:t>
      </w:r>
    </w:p>
    <w:p w14:paraId="72B2E259" w14:textId="77777777" w:rsidR="00E27B6B" w:rsidRDefault="00E27B6B" w:rsidP="00E27B6B">
      <w:pPr>
        <w:pStyle w:val="notetext"/>
        <w:numPr>
          <w:ilvl w:val="0"/>
          <w:numId w:val="2"/>
        </w:numPr>
        <w:rPr>
          <w:color w:val="548235"/>
        </w:rPr>
      </w:pPr>
      <w:r>
        <w:rPr>
          <w:color w:val="548235"/>
        </w:rPr>
        <w:t>Note:        Section </w:t>
      </w:r>
      <w:proofErr w:type="spellStart"/>
      <w:r>
        <w:rPr>
          <w:color w:val="548235"/>
        </w:rPr>
        <w:t>68P</w:t>
      </w:r>
      <w:proofErr w:type="spellEnd"/>
      <w:r>
        <w:rPr>
          <w:color w:val="548235"/>
        </w:rPr>
        <w:t xml:space="preserve"> also limits the effect of this section on a court making decisions under that section about limiting, or not providing, an explanation to a child of an order or injunction that is inconsistent with a family violence order.</w:t>
      </w:r>
    </w:p>
    <w:p w14:paraId="53A26525" w14:textId="77777777" w:rsidR="00E27B6B" w:rsidRDefault="00E27B6B" w:rsidP="00E27B6B">
      <w:pPr>
        <w:pStyle w:val="SubsectionHead"/>
        <w:numPr>
          <w:ilvl w:val="0"/>
          <w:numId w:val="2"/>
        </w:numPr>
        <w:rPr>
          <w:rFonts w:eastAsia="Times New Roman"/>
          <w:color w:val="548235"/>
          <w:lang w:val="en-AU"/>
        </w:rPr>
      </w:pPr>
      <w:r>
        <w:rPr>
          <w:rFonts w:eastAsia="Times New Roman"/>
          <w:color w:val="548235"/>
          <w:lang w:val="en-AU"/>
        </w:rPr>
        <w:t>General considerations</w:t>
      </w:r>
    </w:p>
    <w:p w14:paraId="180F1D2D" w14:textId="77777777" w:rsidR="00E27B6B" w:rsidRDefault="00E27B6B" w:rsidP="00E27B6B">
      <w:pPr>
        <w:pStyle w:val="subsection"/>
        <w:numPr>
          <w:ilvl w:val="0"/>
          <w:numId w:val="2"/>
        </w:numPr>
        <w:rPr>
          <w:rFonts w:eastAsia="Times New Roman"/>
          <w:color w:val="548235"/>
        </w:rPr>
      </w:pPr>
      <w:r>
        <w:rPr>
          <w:color w:val="548235"/>
        </w:rPr>
        <w:t>  (2)          For the purposes of paragraph (1)(a), the court must consider the following matters:</w:t>
      </w:r>
    </w:p>
    <w:p w14:paraId="16DF0DEF" w14:textId="77777777" w:rsidR="00E27B6B" w:rsidRDefault="00E27B6B" w:rsidP="00E27B6B">
      <w:pPr>
        <w:pStyle w:val="paragraph"/>
        <w:numPr>
          <w:ilvl w:val="0"/>
          <w:numId w:val="2"/>
        </w:numPr>
        <w:rPr>
          <w:color w:val="548235"/>
        </w:rPr>
      </w:pPr>
      <w:r>
        <w:rPr>
          <w:color w:val="548235"/>
        </w:rPr>
        <w:t>  (a)          what arrangements would best promote the safety (including safety from family violence, abuse, neglect, or other harm) of:</w:t>
      </w:r>
    </w:p>
    <w:p w14:paraId="0626415A" w14:textId="77777777" w:rsidR="00E27B6B" w:rsidRDefault="00E27B6B" w:rsidP="00E27B6B">
      <w:pPr>
        <w:pStyle w:val="paragraphsub0"/>
        <w:numPr>
          <w:ilvl w:val="0"/>
          <w:numId w:val="2"/>
        </w:numPr>
        <w:rPr>
          <w:color w:val="548235"/>
          <w:lang w:val="en-AU"/>
        </w:rPr>
      </w:pPr>
      <w:r>
        <w:rPr>
          <w:color w:val="548235"/>
          <w:lang w:val="en-AU"/>
        </w:rPr>
        <w:t>                   (</w:t>
      </w:r>
      <w:proofErr w:type="spellStart"/>
      <w:r>
        <w:rPr>
          <w:color w:val="548235"/>
          <w:lang w:val="en-AU"/>
        </w:rPr>
        <w:t>i</w:t>
      </w:r>
      <w:proofErr w:type="spellEnd"/>
      <w:r>
        <w:rPr>
          <w:color w:val="548235"/>
          <w:lang w:val="en-AU"/>
        </w:rPr>
        <w:t>)   the child; and</w:t>
      </w:r>
    </w:p>
    <w:p w14:paraId="04A5BDAA" w14:textId="77777777" w:rsidR="00E27B6B" w:rsidRDefault="00E27B6B" w:rsidP="00E27B6B">
      <w:pPr>
        <w:pStyle w:val="paragraphsub0"/>
        <w:numPr>
          <w:ilvl w:val="0"/>
          <w:numId w:val="2"/>
        </w:numPr>
        <w:rPr>
          <w:color w:val="548235"/>
          <w:lang w:val="en-AU"/>
        </w:rPr>
      </w:pPr>
      <w:r>
        <w:rPr>
          <w:color w:val="548235"/>
          <w:lang w:val="en-AU"/>
        </w:rPr>
        <w:t xml:space="preserve">                  (ii)   each person who has parental responsibility for the child (the </w:t>
      </w:r>
      <w:r>
        <w:rPr>
          <w:b/>
          <w:bCs/>
          <w:i/>
          <w:iCs/>
          <w:color w:val="548235"/>
          <w:lang w:val="en-AU"/>
        </w:rPr>
        <w:t>carer</w:t>
      </w:r>
      <w:proofErr w:type="gramStart"/>
      <w:r>
        <w:rPr>
          <w:color w:val="548235"/>
          <w:lang w:val="en-AU"/>
        </w:rPr>
        <w:t>);</w:t>
      </w:r>
      <w:proofErr w:type="gramEnd"/>
    </w:p>
    <w:p w14:paraId="6569DD6D" w14:textId="77777777" w:rsidR="00E27B6B" w:rsidRDefault="00E27B6B" w:rsidP="00E27B6B">
      <w:pPr>
        <w:pStyle w:val="paragraph"/>
        <w:numPr>
          <w:ilvl w:val="0"/>
          <w:numId w:val="2"/>
        </w:numPr>
        <w:rPr>
          <w:color w:val="548235"/>
        </w:rPr>
      </w:pPr>
      <w:r>
        <w:rPr>
          <w:color w:val="548235"/>
        </w:rPr>
        <w:t xml:space="preserve">  (b)          any views expressed by the </w:t>
      </w:r>
      <w:proofErr w:type="gramStart"/>
      <w:r>
        <w:rPr>
          <w:color w:val="548235"/>
        </w:rPr>
        <w:t>child;</w:t>
      </w:r>
      <w:proofErr w:type="gramEnd"/>
    </w:p>
    <w:p w14:paraId="2960810E" w14:textId="77777777" w:rsidR="00E27B6B" w:rsidRDefault="00E27B6B" w:rsidP="00E27B6B">
      <w:pPr>
        <w:pStyle w:val="paragraph"/>
        <w:numPr>
          <w:ilvl w:val="0"/>
          <w:numId w:val="2"/>
        </w:numPr>
        <w:rPr>
          <w:color w:val="548235"/>
        </w:rPr>
      </w:pPr>
      <w:r>
        <w:rPr>
          <w:color w:val="548235"/>
        </w:rPr>
        <w:t xml:space="preserve">  (c)           the developmental, psychological and emotional needs of the </w:t>
      </w:r>
      <w:proofErr w:type="gramStart"/>
      <w:r>
        <w:rPr>
          <w:color w:val="548235"/>
        </w:rPr>
        <w:t>child;</w:t>
      </w:r>
      <w:proofErr w:type="gramEnd"/>
    </w:p>
    <w:p w14:paraId="7643C37C" w14:textId="77777777" w:rsidR="00E27B6B" w:rsidRDefault="00E27B6B" w:rsidP="00E27B6B">
      <w:pPr>
        <w:pStyle w:val="paragraph"/>
        <w:numPr>
          <w:ilvl w:val="0"/>
          <w:numId w:val="2"/>
        </w:numPr>
        <w:rPr>
          <w:color w:val="548235"/>
        </w:rPr>
      </w:pPr>
      <w:r>
        <w:rPr>
          <w:color w:val="548235"/>
        </w:rPr>
        <w:t xml:space="preserve">  (d)          the capacity of each proposed carer to provide for the child’s developmental, psychological and emotional needs, having regard to the carer’s ability and willingness to seek support to assist them with </w:t>
      </w:r>
      <w:proofErr w:type="gramStart"/>
      <w:r>
        <w:rPr>
          <w:color w:val="548235"/>
        </w:rPr>
        <w:t>caring;</w:t>
      </w:r>
      <w:proofErr w:type="gramEnd"/>
    </w:p>
    <w:p w14:paraId="20AF5E3D" w14:textId="77777777" w:rsidR="00E27B6B" w:rsidRDefault="00E27B6B" w:rsidP="00E27B6B">
      <w:pPr>
        <w:pStyle w:val="paragraph"/>
        <w:numPr>
          <w:ilvl w:val="0"/>
          <w:numId w:val="2"/>
        </w:numPr>
        <w:rPr>
          <w:color w:val="548235"/>
        </w:rPr>
      </w:pPr>
      <w:r>
        <w:rPr>
          <w:color w:val="548235"/>
        </w:rPr>
        <w:t xml:space="preserve">  (e)          the benefit to the child of being able to maintain a relationship with both of the child’s parents, and other people who are significant to the child, where it is safe to do </w:t>
      </w:r>
      <w:proofErr w:type="gramStart"/>
      <w:r>
        <w:rPr>
          <w:color w:val="548235"/>
        </w:rPr>
        <w:t>so;</w:t>
      </w:r>
      <w:proofErr w:type="gramEnd"/>
    </w:p>
    <w:p w14:paraId="02BF1D1C" w14:textId="77777777" w:rsidR="00E27B6B" w:rsidRDefault="00E27B6B" w:rsidP="00E27B6B">
      <w:pPr>
        <w:pStyle w:val="paragraph"/>
        <w:numPr>
          <w:ilvl w:val="0"/>
          <w:numId w:val="2"/>
        </w:numPr>
        <w:rPr>
          <w:color w:val="548235"/>
        </w:rPr>
      </w:pPr>
      <w:r>
        <w:rPr>
          <w:color w:val="548235"/>
        </w:rPr>
        <w:t xml:space="preserve">  (f)           anything else that is relevant to the </w:t>
      </w:r>
      <w:proofErr w:type="gramStart"/>
      <w:r>
        <w:rPr>
          <w:color w:val="548235"/>
        </w:rPr>
        <w:t>particular circumstances</w:t>
      </w:r>
      <w:proofErr w:type="gramEnd"/>
      <w:r>
        <w:rPr>
          <w:color w:val="548235"/>
        </w:rPr>
        <w:t xml:space="preserve"> of the child.</w:t>
      </w:r>
    </w:p>
    <w:p w14:paraId="78CC7191" w14:textId="77777777" w:rsidR="00E27B6B" w:rsidRDefault="00E27B6B" w:rsidP="00E27B6B">
      <w:pPr>
        <w:pStyle w:val="SubsectionHead"/>
        <w:numPr>
          <w:ilvl w:val="0"/>
          <w:numId w:val="2"/>
        </w:numPr>
        <w:rPr>
          <w:rFonts w:eastAsia="Times New Roman"/>
          <w:color w:val="548235"/>
          <w:lang w:val="en-AU"/>
        </w:rPr>
      </w:pPr>
      <w:r>
        <w:rPr>
          <w:rFonts w:eastAsia="Times New Roman"/>
          <w:color w:val="548235"/>
          <w:lang w:val="en-AU"/>
        </w:rPr>
        <w:t xml:space="preserve">Additional considerations—right to enjoy Aboriginal or Torres Strait Islander </w:t>
      </w:r>
      <w:proofErr w:type="gramStart"/>
      <w:r>
        <w:rPr>
          <w:rFonts w:eastAsia="Times New Roman"/>
          <w:color w:val="548235"/>
          <w:lang w:val="en-AU"/>
        </w:rPr>
        <w:t>culture</w:t>
      </w:r>
      <w:proofErr w:type="gramEnd"/>
    </w:p>
    <w:p w14:paraId="562DC2EF" w14:textId="77777777" w:rsidR="00E27B6B" w:rsidRDefault="00E27B6B" w:rsidP="00E27B6B">
      <w:pPr>
        <w:pStyle w:val="subsection"/>
        <w:numPr>
          <w:ilvl w:val="0"/>
          <w:numId w:val="2"/>
        </w:numPr>
        <w:rPr>
          <w:rFonts w:eastAsia="Times New Roman"/>
          <w:color w:val="548235"/>
        </w:rPr>
      </w:pPr>
      <w:bookmarkStart w:id="5" w:name="_Hlk83732197"/>
      <w:r>
        <w:rPr>
          <w:color w:val="548235"/>
        </w:rPr>
        <w:t>  (3)          For the purposes of paragraph (1)(b), the court must consider the following matters:</w:t>
      </w:r>
    </w:p>
    <w:p w14:paraId="349C33F3" w14:textId="77777777" w:rsidR="00E27B6B" w:rsidRDefault="00E27B6B" w:rsidP="00E27B6B">
      <w:pPr>
        <w:pStyle w:val="paragraph"/>
        <w:numPr>
          <w:ilvl w:val="0"/>
          <w:numId w:val="2"/>
        </w:numPr>
        <w:rPr>
          <w:color w:val="548235"/>
        </w:rPr>
      </w:pPr>
      <w:r>
        <w:rPr>
          <w:color w:val="548235"/>
        </w:rPr>
        <w:t xml:space="preserve">  (a)          the child’s right to enjoy the child’s Aboriginal or Torres Strait Islander culture, by having the opportunity to connect with, and maintain their connection with, their family, community, culture, country and </w:t>
      </w:r>
      <w:proofErr w:type="gramStart"/>
      <w:r>
        <w:rPr>
          <w:color w:val="548235"/>
        </w:rPr>
        <w:t>language;</w:t>
      </w:r>
      <w:proofErr w:type="gramEnd"/>
    </w:p>
    <w:p w14:paraId="6781C50C" w14:textId="77777777" w:rsidR="00E27B6B" w:rsidRDefault="00E27B6B" w:rsidP="00E27B6B">
      <w:pPr>
        <w:pStyle w:val="paragraph"/>
        <w:numPr>
          <w:ilvl w:val="0"/>
          <w:numId w:val="2"/>
        </w:numPr>
        <w:rPr>
          <w:color w:val="548235"/>
        </w:rPr>
      </w:pPr>
      <w:r>
        <w:rPr>
          <w:color w:val="548235"/>
        </w:rPr>
        <w:t>  (b)          the likely impact any proposed parenting order under this Part will have on that right.</w:t>
      </w:r>
      <w:bookmarkEnd w:id="5"/>
    </w:p>
    <w:p w14:paraId="78713A0B" w14:textId="77777777" w:rsidR="00E27B6B" w:rsidRDefault="00E27B6B" w:rsidP="00E27B6B">
      <w:pPr>
        <w:pStyle w:val="SubsectionHead"/>
        <w:numPr>
          <w:ilvl w:val="0"/>
          <w:numId w:val="2"/>
        </w:numPr>
        <w:rPr>
          <w:rFonts w:eastAsia="Times New Roman"/>
          <w:color w:val="548235"/>
          <w:lang w:val="en-AU"/>
        </w:rPr>
      </w:pPr>
      <w:r>
        <w:rPr>
          <w:rFonts w:eastAsia="Times New Roman"/>
          <w:color w:val="548235"/>
          <w:lang w:val="en-AU"/>
        </w:rPr>
        <w:t>Consent orders</w:t>
      </w:r>
    </w:p>
    <w:p w14:paraId="2ACCAC49" w14:textId="77777777" w:rsidR="00E27B6B" w:rsidRDefault="00E27B6B" w:rsidP="00E27B6B">
      <w:pPr>
        <w:pStyle w:val="subsection"/>
        <w:numPr>
          <w:ilvl w:val="0"/>
          <w:numId w:val="2"/>
        </w:numPr>
        <w:rPr>
          <w:rFonts w:eastAsia="Times New Roman"/>
          <w:color w:val="548235"/>
        </w:rPr>
      </w:pPr>
      <w:r>
        <w:rPr>
          <w:color w:val="548235"/>
        </w:rPr>
        <w:t>  (4)          If the court is considering whether to make an order with the consent of all the parties to the proceedings, the court may, but is not required to, have regard to all or any of the matters set out in subsection (2) or (3).</w:t>
      </w:r>
    </w:p>
    <w:p w14:paraId="08FA42C4" w14:textId="4B40ACFC" w:rsidR="00E27B6B" w:rsidRDefault="00E27B6B" w:rsidP="00E27B6B">
      <w:pPr>
        <w:pStyle w:val="Heading3"/>
        <w:rPr>
          <w:rFonts w:ascii="Times New Roman" w:eastAsia="Times New Roman" w:hAnsi="Times New Roman" w:cs="Times New Roman"/>
          <w:color w:val="C55A11"/>
          <w:sz w:val="27"/>
          <w:szCs w:val="27"/>
          <w:lang w:val="en-FJ"/>
        </w:rPr>
      </w:pPr>
      <w:proofErr w:type="gramStart"/>
      <w:r>
        <w:rPr>
          <w:rFonts w:ascii="Times New Roman" w:eastAsia="Times New Roman" w:hAnsi="Times New Roman" w:cs="Times New Roman"/>
          <w:color w:val="C55A11"/>
          <w:lang w:val="en-AU"/>
        </w:rPr>
        <w:t>REMOVE :</w:t>
      </w:r>
      <w:proofErr w:type="gramEnd"/>
      <w:r>
        <w:rPr>
          <w:rFonts w:ascii="Times New Roman" w:eastAsia="Times New Roman" w:hAnsi="Times New Roman" w:cs="Times New Roman"/>
          <w:color w:val="C55A11"/>
          <w:lang w:val="en-AU"/>
        </w:rPr>
        <w:t xml:space="preserve"> </w:t>
      </w:r>
      <w:r>
        <w:rPr>
          <w:rFonts w:ascii="Times New Roman" w:eastAsia="Times New Roman" w:hAnsi="Times New Roman" w:cs="Times New Roman"/>
          <w:color w:val="C55A11"/>
          <w:lang w:val="en-FJ"/>
        </w:rPr>
        <w:t>FAMILY LAW ACT 1975 - SECT </w:t>
      </w:r>
      <w:r>
        <w:rPr>
          <w:rFonts w:ascii="Times New Roman" w:eastAsia="Times New Roman" w:hAnsi="Times New Roman" w:cs="Times New Roman"/>
          <w:noProof/>
          <w:color w:val="ED7D31"/>
          <w:lang w:val="en-FJ"/>
        </w:rPr>
        <w:drawing>
          <wp:inline distT="0" distB="0" distL="0" distR="0" wp14:anchorId="6CA86973" wp14:editId="5F228B23">
            <wp:extent cx="152400" cy="152400"/>
            <wp:effectExtent l="0" t="0" r="0" b="0"/>
            <wp:docPr id="12" name="Picture 12">
              <a:hlinkClick xmlns:a="http://schemas.openxmlformats.org/drawingml/2006/main" r:id="rId46" tooltip="&quot;Previous Hi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color w:val="C55A11"/>
          <w:lang w:val="en-FJ"/>
        </w:rPr>
        <w:t> </w:t>
      </w:r>
      <w:proofErr w:type="spellStart"/>
      <w:r>
        <w:rPr>
          <w:rFonts w:ascii="Times New Roman" w:eastAsia="Times New Roman" w:hAnsi="Times New Roman" w:cs="Times New Roman"/>
          <w:color w:val="C55A11"/>
          <w:lang w:val="en-FJ"/>
        </w:rPr>
        <w:t>60CC</w:t>
      </w:r>
      <w:proofErr w:type="spellEnd"/>
      <w:r>
        <w:rPr>
          <w:rFonts w:ascii="Times New Roman" w:eastAsia="Times New Roman" w:hAnsi="Times New Roman" w:cs="Times New Roman"/>
          <w:color w:val="C55A11"/>
          <w:lang w:val="en-FJ"/>
        </w:rPr>
        <w:t> </w:t>
      </w:r>
      <w:r>
        <w:rPr>
          <w:rFonts w:ascii="Times New Roman" w:eastAsia="Times New Roman" w:hAnsi="Times New Roman" w:cs="Times New Roman"/>
          <w:noProof/>
          <w:color w:val="ED7D31"/>
          <w:lang w:val="en-FJ"/>
        </w:rPr>
        <w:drawing>
          <wp:inline distT="0" distB="0" distL="0" distR="0" wp14:anchorId="13E24A21" wp14:editId="6704023F">
            <wp:extent cx="152400" cy="152400"/>
            <wp:effectExtent l="0" t="0" r="0" b="0"/>
            <wp:docPr id="11" name="Picture 11">
              <a:hlinkClick xmlns:a="http://schemas.openxmlformats.org/drawingml/2006/main" r:id="rId47" tooltip="&quot;Next Hi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E00F4E" w14:textId="77777777" w:rsidR="00E27B6B" w:rsidRDefault="00E27B6B" w:rsidP="00E27B6B">
      <w:pPr>
        <w:rPr>
          <w:color w:val="C55A11"/>
          <w:lang w:val="en-FJ"/>
        </w:rPr>
      </w:pPr>
      <w:r>
        <w:rPr>
          <w:rFonts w:ascii="Times New Roman" w:hAnsi="Times New Roman" w:cs="Times New Roman"/>
          <w:b/>
          <w:bCs/>
          <w:color w:val="C55A11"/>
          <w:sz w:val="27"/>
          <w:szCs w:val="27"/>
          <w:lang w:val="en-FJ"/>
        </w:rPr>
        <w:t>How a court determines what is in a child's best interests</w:t>
      </w:r>
      <w:bookmarkStart w:id="6" w:name="subsectionhead"/>
    </w:p>
    <w:p w14:paraId="45B7DC5B" w14:textId="77777777" w:rsidR="00E27B6B" w:rsidRDefault="00E27B6B" w:rsidP="00E27B6B">
      <w:pPr>
        <w:pStyle w:val="subsectionhead0"/>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Determining </w:t>
      </w:r>
      <w:hyperlink r:id="rId48" w:anchor="child?stem=0&amp;synonyms=0&amp;query=60Cc"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's best </w:t>
      </w:r>
      <w:hyperlink r:id="rId49" w:anchor="interests?stem=0&amp;synonyms=0&amp;query=60Cc" w:history="1">
        <w:r>
          <w:rPr>
            <w:rStyle w:val="Hyperlink"/>
            <w:rFonts w:ascii="Times New Roman" w:hAnsi="Times New Roman" w:cs="Times New Roman"/>
            <w:color w:val="C55A11"/>
            <w:sz w:val="27"/>
            <w:szCs w:val="27"/>
            <w:lang w:val="en-FJ"/>
          </w:rPr>
          <w:t>interests</w:t>
        </w:r>
      </w:hyperlink>
    </w:p>
    <w:p w14:paraId="398D71AA"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rPr>
        <w:lastRenderedPageBreak/>
        <w:t>             (1)  Subject to </w:t>
      </w:r>
      <w:hyperlink r:id="rId50" w:anchor="subsection?stem=0&amp;synonyms=0&amp;query=60Cc" w:history="1">
        <w:r>
          <w:rPr>
            <w:rStyle w:val="Hyperlink"/>
            <w:rFonts w:ascii="Times New Roman" w:hAnsi="Times New Roman" w:cs="Times New Roman"/>
            <w:color w:val="C55A11"/>
            <w:sz w:val="27"/>
            <w:szCs w:val="27"/>
          </w:rPr>
          <w:t>subsection</w:t>
        </w:r>
      </w:hyperlink>
      <w:r>
        <w:rPr>
          <w:rFonts w:ascii="Times New Roman" w:hAnsi="Times New Roman" w:cs="Times New Roman"/>
          <w:color w:val="C55A11"/>
          <w:sz w:val="27"/>
          <w:szCs w:val="27"/>
        </w:rPr>
        <w:t> (5), in determining what is in the </w:t>
      </w:r>
      <w:hyperlink r:id="rId51"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's best </w:t>
      </w:r>
      <w:hyperlink r:id="rId52" w:anchor="interests?stem=0&amp;synonyms=0&amp;query=60Cc" w:history="1">
        <w:r>
          <w:rPr>
            <w:rStyle w:val="Hyperlink"/>
            <w:rFonts w:ascii="Times New Roman" w:hAnsi="Times New Roman" w:cs="Times New Roman"/>
            <w:color w:val="C55A11"/>
            <w:sz w:val="27"/>
            <w:szCs w:val="27"/>
          </w:rPr>
          <w:t>interests</w:t>
        </w:r>
      </w:hyperlink>
      <w:r>
        <w:rPr>
          <w:rFonts w:ascii="Times New Roman" w:hAnsi="Times New Roman" w:cs="Times New Roman"/>
          <w:color w:val="C55A11"/>
          <w:sz w:val="27"/>
          <w:szCs w:val="27"/>
        </w:rPr>
        <w:t>, the </w:t>
      </w:r>
      <w:hyperlink r:id="rId53" w:anchor="court?stem=0&amp;synonyms=0&amp;query=60Cc" w:history="1">
        <w:r>
          <w:rPr>
            <w:rStyle w:val="Hyperlink"/>
            <w:rFonts w:ascii="Times New Roman" w:hAnsi="Times New Roman" w:cs="Times New Roman"/>
            <w:color w:val="C55A11"/>
            <w:sz w:val="27"/>
            <w:szCs w:val="27"/>
          </w:rPr>
          <w:t>court</w:t>
        </w:r>
      </w:hyperlink>
      <w:r>
        <w:rPr>
          <w:rFonts w:ascii="Times New Roman" w:hAnsi="Times New Roman" w:cs="Times New Roman"/>
          <w:color w:val="C55A11"/>
          <w:sz w:val="27"/>
          <w:szCs w:val="27"/>
        </w:rPr>
        <w:t> must consider the matters set out in </w:t>
      </w:r>
      <w:hyperlink r:id="rId54" w:anchor="subsection?stem=0&amp;synonyms=0&amp;query=60Cc" w:history="1">
        <w:r>
          <w:rPr>
            <w:rStyle w:val="Hyperlink"/>
            <w:rFonts w:ascii="Times New Roman" w:hAnsi="Times New Roman" w:cs="Times New Roman"/>
            <w:color w:val="C55A11"/>
            <w:sz w:val="27"/>
            <w:szCs w:val="27"/>
          </w:rPr>
          <w:t>subsections</w:t>
        </w:r>
      </w:hyperlink>
      <w:r>
        <w:rPr>
          <w:rFonts w:ascii="Times New Roman" w:hAnsi="Times New Roman" w:cs="Times New Roman"/>
          <w:color w:val="C55A11"/>
          <w:sz w:val="27"/>
          <w:szCs w:val="27"/>
        </w:rPr>
        <w:t> (2) and (3).</w:t>
      </w:r>
    </w:p>
    <w:p w14:paraId="024E6219" w14:textId="77777777" w:rsidR="00E27B6B" w:rsidRDefault="00E27B6B" w:rsidP="00E27B6B">
      <w:pPr>
        <w:pStyle w:val="notetext0"/>
        <w:rPr>
          <w:rFonts w:ascii="Times New Roman" w:hAnsi="Times New Roman" w:cs="Times New Roman"/>
          <w:color w:val="C55A11"/>
          <w:sz w:val="27"/>
          <w:szCs w:val="27"/>
          <w:lang w:val="en-FJ"/>
        </w:rPr>
      </w:pPr>
      <w:bookmarkStart w:id="7" w:name="notetext"/>
      <w:r>
        <w:rPr>
          <w:rFonts w:ascii="Times New Roman" w:hAnsi="Times New Roman" w:cs="Times New Roman"/>
          <w:color w:val="C55A11"/>
          <w:sz w:val="27"/>
          <w:szCs w:val="27"/>
          <w:lang w:val="en-FJ"/>
        </w:rPr>
        <w:t>Note:          </w:t>
      </w:r>
      <w:hyperlink r:id="rId55" w:history="1">
        <w:r>
          <w:rPr>
            <w:rStyle w:val="Hyperlink"/>
            <w:rFonts w:ascii="Times New Roman" w:hAnsi="Times New Roman" w:cs="Times New Roman"/>
            <w:color w:val="C55A11"/>
            <w:sz w:val="27"/>
            <w:szCs w:val="27"/>
            <w:lang w:val="en-FJ"/>
          </w:rPr>
          <w:t>Section </w:t>
        </w:r>
        <w:proofErr w:type="spellStart"/>
        <w:r>
          <w:rPr>
            <w:rStyle w:val="Hyperlink"/>
            <w:rFonts w:ascii="Times New Roman" w:hAnsi="Times New Roman" w:cs="Times New Roman"/>
            <w:color w:val="C55A11"/>
            <w:sz w:val="27"/>
            <w:szCs w:val="27"/>
            <w:lang w:val="en-FJ"/>
          </w:rPr>
          <w:t>68P</w:t>
        </w:r>
        <w:proofErr w:type="spellEnd"/>
      </w:hyperlink>
      <w:r>
        <w:rPr>
          <w:rFonts w:ascii="Times New Roman" w:hAnsi="Times New Roman" w:cs="Times New Roman"/>
          <w:color w:val="C55A11"/>
          <w:sz w:val="27"/>
          <w:szCs w:val="27"/>
          <w:lang w:val="en-FJ"/>
        </w:rPr>
        <w:t> also limits the effect of this section on a </w:t>
      </w:r>
      <w:hyperlink r:id="rId56" w:anchor="court?stem=0&amp;synonyms=0&amp;query=60Cc" w:history="1">
        <w:r>
          <w:rPr>
            <w:rStyle w:val="Hyperlink"/>
            <w:rFonts w:ascii="Times New Roman" w:hAnsi="Times New Roman" w:cs="Times New Roman"/>
            <w:color w:val="C55A11"/>
            <w:sz w:val="27"/>
            <w:szCs w:val="27"/>
            <w:lang w:val="en-FJ"/>
          </w:rPr>
          <w:t>court</w:t>
        </w:r>
      </w:hyperlink>
      <w:r>
        <w:rPr>
          <w:rFonts w:ascii="Times New Roman" w:hAnsi="Times New Roman" w:cs="Times New Roman"/>
          <w:color w:val="C55A11"/>
          <w:sz w:val="27"/>
          <w:szCs w:val="27"/>
          <w:lang w:val="en-FJ"/>
        </w:rPr>
        <w:t> making decisions under that section about limiting, or not providing, an explanation to a </w:t>
      </w:r>
      <w:hyperlink r:id="rId57" w:anchor="child?stem=0&amp;synonyms=0&amp;query=60Cc"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 of an order or injunction that is inconsistent with a </w:t>
      </w:r>
      <w:hyperlink r:id="rId58" w:anchor="family_violence_order?stem=0&amp;synonyms=0&amp;query=60Cc" w:history="1">
        <w:r>
          <w:rPr>
            <w:rStyle w:val="Hyperlink"/>
            <w:rFonts w:ascii="Times New Roman" w:hAnsi="Times New Roman" w:cs="Times New Roman"/>
            <w:color w:val="C55A11"/>
            <w:sz w:val="27"/>
            <w:szCs w:val="27"/>
            <w:lang w:val="en-FJ"/>
          </w:rPr>
          <w:t>family violence order</w:t>
        </w:r>
      </w:hyperlink>
      <w:r>
        <w:rPr>
          <w:rFonts w:ascii="Times New Roman" w:hAnsi="Times New Roman" w:cs="Times New Roman"/>
          <w:color w:val="C55A11"/>
          <w:sz w:val="27"/>
          <w:szCs w:val="27"/>
          <w:lang w:val="en-FJ"/>
        </w:rPr>
        <w:t>.</w:t>
      </w:r>
    </w:p>
    <w:p w14:paraId="14161CAC" w14:textId="77777777" w:rsidR="00E27B6B" w:rsidRDefault="00E27B6B" w:rsidP="00E27B6B">
      <w:pPr>
        <w:pStyle w:val="subsectionhead0"/>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Primary considerations</w:t>
      </w:r>
    </w:p>
    <w:p w14:paraId="2F569FD2"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rPr>
        <w:t>             (2)  The primary considerations are:</w:t>
      </w:r>
    </w:p>
    <w:p w14:paraId="293E01A6"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(a)  the benefit to the </w:t>
      </w:r>
      <w:hyperlink r:id="rId59"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of having a meaningful relationship with both of the </w:t>
      </w:r>
      <w:hyperlink r:id="rId60"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's </w:t>
      </w:r>
      <w:hyperlink r:id="rId61" w:anchor="parent?stem=0&amp;synonyms=0&amp;query=60Cc"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and</w:t>
      </w:r>
    </w:p>
    <w:p w14:paraId="4AD20649"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(b)  the need to protect the </w:t>
      </w:r>
      <w:hyperlink r:id="rId62"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from physical or psychological harm from being subjected to, or </w:t>
      </w:r>
      <w:hyperlink r:id="rId63" w:anchor="exposed?stem=0&amp;synonyms=0&amp;query=60Cc" w:history="1">
        <w:r>
          <w:rPr>
            <w:rStyle w:val="Hyperlink"/>
            <w:rFonts w:ascii="Times New Roman" w:hAnsi="Times New Roman" w:cs="Times New Roman"/>
            <w:color w:val="C55A11"/>
            <w:sz w:val="27"/>
            <w:szCs w:val="27"/>
          </w:rPr>
          <w:t>exposed</w:t>
        </w:r>
      </w:hyperlink>
      <w:r>
        <w:rPr>
          <w:rFonts w:ascii="Times New Roman" w:hAnsi="Times New Roman" w:cs="Times New Roman"/>
          <w:color w:val="C55A11"/>
          <w:sz w:val="27"/>
          <w:szCs w:val="27"/>
        </w:rPr>
        <w:t> to, </w:t>
      </w:r>
      <w:hyperlink r:id="rId64" w:anchor="abuse?stem=0&amp;synonyms=0&amp;query=60Cc" w:history="1">
        <w:r>
          <w:rPr>
            <w:rStyle w:val="Hyperlink"/>
            <w:rFonts w:ascii="Times New Roman" w:hAnsi="Times New Roman" w:cs="Times New Roman"/>
            <w:color w:val="C55A11"/>
            <w:sz w:val="27"/>
            <w:szCs w:val="27"/>
          </w:rPr>
          <w:t>abuse</w:t>
        </w:r>
      </w:hyperlink>
      <w:r>
        <w:rPr>
          <w:rFonts w:ascii="Times New Roman" w:hAnsi="Times New Roman" w:cs="Times New Roman"/>
          <w:color w:val="C55A11"/>
          <w:sz w:val="27"/>
          <w:szCs w:val="27"/>
        </w:rPr>
        <w:t>, neglect or </w:t>
      </w:r>
      <w:hyperlink r:id="rId65" w:anchor="family_violence?stem=0&amp;synonyms=0&amp;query=60Cc" w:history="1">
        <w:r>
          <w:rPr>
            <w:rStyle w:val="Hyperlink"/>
            <w:rFonts w:ascii="Times New Roman" w:hAnsi="Times New Roman" w:cs="Times New Roman"/>
            <w:color w:val="C55A11"/>
            <w:sz w:val="27"/>
            <w:szCs w:val="27"/>
          </w:rPr>
          <w:t>family violence</w:t>
        </w:r>
      </w:hyperlink>
      <w:r>
        <w:rPr>
          <w:rFonts w:ascii="Times New Roman" w:hAnsi="Times New Roman" w:cs="Times New Roman"/>
          <w:color w:val="C55A11"/>
          <w:sz w:val="27"/>
          <w:szCs w:val="27"/>
        </w:rPr>
        <w:t>.</w:t>
      </w:r>
    </w:p>
    <w:bookmarkEnd w:id="7"/>
    <w:p w14:paraId="7647F535" w14:textId="77777777" w:rsidR="00E27B6B" w:rsidRDefault="00E27B6B" w:rsidP="00E27B6B">
      <w:pPr>
        <w:pStyle w:val="notetext0"/>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Note:          Making these considerations the primary ones is consistent with the objects of this Part set out in </w:t>
      </w:r>
      <w:hyperlink r:id="rId66" w:anchor="paragraph?stem=0&amp;synonyms=0&amp;query=60Cc" w:history="1">
        <w:r>
          <w:rPr>
            <w:rStyle w:val="Hyperlink"/>
            <w:rFonts w:ascii="Times New Roman" w:hAnsi="Times New Roman" w:cs="Times New Roman"/>
            <w:color w:val="C55A11"/>
            <w:sz w:val="27"/>
            <w:szCs w:val="27"/>
            <w:lang w:val="en-FJ"/>
          </w:rPr>
          <w:t>paragraphs</w:t>
        </w:r>
      </w:hyperlink>
      <w:r>
        <w:rPr>
          <w:rFonts w:ascii="Times New Roman" w:hAnsi="Times New Roman" w:cs="Times New Roman"/>
          <w:color w:val="C55A11"/>
          <w:sz w:val="27"/>
          <w:szCs w:val="27"/>
          <w:lang w:val="en-FJ"/>
        </w:rPr>
        <w:t> </w:t>
      </w:r>
      <w:proofErr w:type="spellStart"/>
      <w:r>
        <w:rPr>
          <w:rFonts w:ascii="Times New Roman" w:hAnsi="Times New Roman" w:cs="Times New Roman"/>
          <w:color w:val="C55A11"/>
          <w:sz w:val="27"/>
          <w:szCs w:val="27"/>
          <w:lang w:val="en-FJ"/>
        </w:rPr>
        <w:t>60B</w:t>
      </w:r>
      <w:proofErr w:type="spellEnd"/>
      <w:r>
        <w:rPr>
          <w:rFonts w:ascii="Times New Roman" w:hAnsi="Times New Roman" w:cs="Times New Roman"/>
          <w:color w:val="C55A11"/>
          <w:sz w:val="27"/>
          <w:szCs w:val="27"/>
          <w:lang w:val="en-FJ"/>
        </w:rPr>
        <w:t>(1)(a) and (b).</w:t>
      </w:r>
    </w:p>
    <w:p w14:paraId="4196F887"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rPr>
        <w:t>          (</w:t>
      </w:r>
      <w:proofErr w:type="spellStart"/>
      <w:r>
        <w:rPr>
          <w:rFonts w:ascii="Times New Roman" w:hAnsi="Times New Roman" w:cs="Times New Roman"/>
          <w:color w:val="C55A11"/>
          <w:sz w:val="27"/>
          <w:szCs w:val="27"/>
        </w:rPr>
        <w:t>2A</w:t>
      </w:r>
      <w:proofErr w:type="spellEnd"/>
      <w:r>
        <w:rPr>
          <w:rFonts w:ascii="Times New Roman" w:hAnsi="Times New Roman" w:cs="Times New Roman"/>
          <w:color w:val="C55A11"/>
          <w:sz w:val="27"/>
          <w:szCs w:val="27"/>
        </w:rPr>
        <w:t>)  In applying the considerations set out in </w:t>
      </w:r>
      <w:hyperlink r:id="rId67" w:anchor="subsection?stem=0&amp;synonyms=0&amp;query=60Cc" w:history="1">
        <w:r>
          <w:rPr>
            <w:rStyle w:val="Hyperlink"/>
            <w:rFonts w:ascii="Times New Roman" w:hAnsi="Times New Roman" w:cs="Times New Roman"/>
            <w:color w:val="C55A11"/>
            <w:sz w:val="27"/>
            <w:szCs w:val="27"/>
          </w:rPr>
          <w:t>subsection</w:t>
        </w:r>
      </w:hyperlink>
      <w:r>
        <w:rPr>
          <w:rFonts w:ascii="Times New Roman" w:hAnsi="Times New Roman" w:cs="Times New Roman"/>
          <w:color w:val="C55A11"/>
          <w:sz w:val="27"/>
          <w:szCs w:val="27"/>
        </w:rPr>
        <w:t> (2), the </w:t>
      </w:r>
      <w:hyperlink r:id="rId68" w:anchor="court?stem=0&amp;synonyms=0&amp;query=60Cc" w:history="1">
        <w:r>
          <w:rPr>
            <w:rStyle w:val="Hyperlink"/>
            <w:rFonts w:ascii="Times New Roman" w:hAnsi="Times New Roman" w:cs="Times New Roman"/>
            <w:color w:val="C55A11"/>
            <w:sz w:val="27"/>
            <w:szCs w:val="27"/>
          </w:rPr>
          <w:t>court</w:t>
        </w:r>
      </w:hyperlink>
      <w:r>
        <w:rPr>
          <w:rFonts w:ascii="Times New Roman" w:hAnsi="Times New Roman" w:cs="Times New Roman"/>
          <w:color w:val="C55A11"/>
          <w:sz w:val="27"/>
          <w:szCs w:val="27"/>
        </w:rPr>
        <w:t> is to give greater weight to the consideration set out in </w:t>
      </w:r>
      <w:hyperlink r:id="rId69" w:anchor="paragraph?stem=0&amp;synonyms=0&amp;query=60Cc" w:history="1">
        <w:r>
          <w:rPr>
            <w:rStyle w:val="Hyperlink"/>
            <w:rFonts w:ascii="Times New Roman" w:hAnsi="Times New Roman" w:cs="Times New Roman"/>
            <w:color w:val="C55A11"/>
            <w:sz w:val="27"/>
            <w:szCs w:val="27"/>
          </w:rPr>
          <w:t>paragraph</w:t>
        </w:r>
      </w:hyperlink>
      <w:r>
        <w:rPr>
          <w:rFonts w:ascii="Times New Roman" w:hAnsi="Times New Roman" w:cs="Times New Roman"/>
          <w:color w:val="C55A11"/>
          <w:sz w:val="27"/>
          <w:szCs w:val="27"/>
        </w:rPr>
        <w:t> (2)(b).</w:t>
      </w:r>
    </w:p>
    <w:p w14:paraId="57C919B3" w14:textId="77777777" w:rsidR="00E27B6B" w:rsidRDefault="00E27B6B" w:rsidP="00E27B6B">
      <w:pPr>
        <w:pStyle w:val="subsectionhead0"/>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Additional considerations</w:t>
      </w:r>
    </w:p>
    <w:p w14:paraId="58EBCCE1"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rPr>
        <w:t>             (3)  Additional considerations are:</w:t>
      </w:r>
    </w:p>
    <w:p w14:paraId="691FC04F"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(a)  any views expressed by the </w:t>
      </w:r>
      <w:hyperlink r:id="rId70"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and any factors (such as the </w:t>
      </w:r>
      <w:hyperlink r:id="rId71"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's maturity or level of understanding) that the </w:t>
      </w:r>
      <w:hyperlink r:id="rId72" w:anchor="court?stem=0&amp;synonyms=0&amp;query=60Cc" w:history="1">
        <w:r>
          <w:rPr>
            <w:rStyle w:val="Hyperlink"/>
            <w:rFonts w:ascii="Times New Roman" w:hAnsi="Times New Roman" w:cs="Times New Roman"/>
            <w:color w:val="C55A11"/>
            <w:sz w:val="27"/>
            <w:szCs w:val="27"/>
          </w:rPr>
          <w:t>court</w:t>
        </w:r>
      </w:hyperlink>
      <w:r>
        <w:rPr>
          <w:rFonts w:ascii="Times New Roman" w:hAnsi="Times New Roman" w:cs="Times New Roman"/>
          <w:color w:val="C55A11"/>
          <w:sz w:val="27"/>
          <w:szCs w:val="27"/>
        </w:rPr>
        <w:t> thinks are relevant to the weight it should give to the </w:t>
      </w:r>
      <w:hyperlink r:id="rId73"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's views;</w:t>
      </w:r>
    </w:p>
    <w:p w14:paraId="0221781C"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(b)  the nature of the relationship of the </w:t>
      </w:r>
      <w:hyperlink r:id="rId74" w:anchor="child"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with:</w:t>
      </w:r>
    </w:p>
    <w:p w14:paraId="590982BE"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w:t>
      </w:r>
      <w:proofErr w:type="spellStart"/>
      <w:r>
        <w:rPr>
          <w:rFonts w:ascii="Times New Roman" w:hAnsi="Times New Roman" w:cs="Times New Roman"/>
          <w:color w:val="C55A11"/>
          <w:sz w:val="27"/>
          <w:szCs w:val="27"/>
          <w:lang w:val="en-FJ"/>
        </w:rPr>
        <w:t>i</w:t>
      </w:r>
      <w:proofErr w:type="spellEnd"/>
      <w:r>
        <w:rPr>
          <w:rFonts w:ascii="Times New Roman" w:hAnsi="Times New Roman" w:cs="Times New Roman"/>
          <w:color w:val="C55A11"/>
          <w:sz w:val="27"/>
          <w:szCs w:val="27"/>
          <w:lang w:val="en-FJ"/>
        </w:rPr>
        <w:t>)  each of the </w:t>
      </w:r>
      <w:hyperlink r:id="rId75" w:anchor="child?stem=0&amp;synonyms=0&amp;query=60Cc"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's </w:t>
      </w:r>
      <w:hyperlink r:id="rId76" w:anchor="parent?stem=0&amp;synonyms=0&amp;query=60Cc" w:history="1">
        <w:r>
          <w:rPr>
            <w:rStyle w:val="Hyperlink"/>
            <w:rFonts w:ascii="Times New Roman" w:hAnsi="Times New Roman" w:cs="Times New Roman"/>
            <w:color w:val="C55A11"/>
            <w:sz w:val="27"/>
            <w:szCs w:val="27"/>
            <w:lang w:val="en-FJ"/>
          </w:rPr>
          <w:t>parents</w:t>
        </w:r>
      </w:hyperlink>
      <w:r>
        <w:rPr>
          <w:rFonts w:ascii="Times New Roman" w:hAnsi="Times New Roman" w:cs="Times New Roman"/>
          <w:color w:val="C55A11"/>
          <w:sz w:val="27"/>
          <w:szCs w:val="27"/>
          <w:lang w:val="en-FJ"/>
        </w:rPr>
        <w:t>; and</w:t>
      </w:r>
    </w:p>
    <w:p w14:paraId="5CE9922F"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(ii)  other persons (including any grandparent or other </w:t>
      </w:r>
      <w:hyperlink r:id="rId77" w:anchor="relative?stem=0&amp;synonyms=0&amp;query=60Cc" w:history="1">
        <w:r>
          <w:rPr>
            <w:rStyle w:val="Hyperlink"/>
            <w:rFonts w:ascii="Times New Roman" w:hAnsi="Times New Roman" w:cs="Times New Roman"/>
            <w:color w:val="C55A11"/>
            <w:sz w:val="27"/>
            <w:szCs w:val="27"/>
            <w:lang w:val="en-FJ"/>
          </w:rPr>
          <w:t>relative</w:t>
        </w:r>
      </w:hyperlink>
      <w:r>
        <w:rPr>
          <w:rFonts w:ascii="Times New Roman" w:hAnsi="Times New Roman" w:cs="Times New Roman"/>
          <w:color w:val="C55A11"/>
          <w:sz w:val="27"/>
          <w:szCs w:val="27"/>
          <w:lang w:val="en-FJ"/>
        </w:rPr>
        <w:t> of the </w:t>
      </w:r>
      <w:hyperlink r:id="rId78" w:anchor="child?stem=0&amp;synonyms=0&amp;query=60Cc"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w:t>
      </w:r>
    </w:p>
    <w:p w14:paraId="0799F9C8"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(c)  the extent to which each of the </w:t>
      </w:r>
      <w:hyperlink r:id="rId79"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's </w:t>
      </w:r>
      <w:hyperlink r:id="rId80" w:anchor="parent?stem=0&amp;synonyms=0&amp;query=60Cc"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has taken, or failed to take, the opportunity:</w:t>
      </w:r>
    </w:p>
    <w:p w14:paraId="391025EE"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w:t>
      </w:r>
      <w:proofErr w:type="spellStart"/>
      <w:r>
        <w:rPr>
          <w:rFonts w:ascii="Times New Roman" w:hAnsi="Times New Roman" w:cs="Times New Roman"/>
          <w:color w:val="C55A11"/>
          <w:sz w:val="27"/>
          <w:szCs w:val="27"/>
          <w:lang w:val="en-FJ"/>
        </w:rPr>
        <w:t>i</w:t>
      </w:r>
      <w:proofErr w:type="spellEnd"/>
      <w:r>
        <w:rPr>
          <w:rFonts w:ascii="Times New Roman" w:hAnsi="Times New Roman" w:cs="Times New Roman"/>
          <w:color w:val="C55A11"/>
          <w:sz w:val="27"/>
          <w:szCs w:val="27"/>
          <w:lang w:val="en-FJ"/>
        </w:rPr>
        <w:t>)  to participate in making decisions about </w:t>
      </w:r>
      <w:hyperlink r:id="rId81" w:anchor="major_long-term_issues?stem=0&amp;synonyms=0&amp;query=60Cc" w:history="1">
        <w:r>
          <w:rPr>
            <w:rStyle w:val="Hyperlink"/>
            <w:rFonts w:ascii="Times New Roman" w:hAnsi="Times New Roman" w:cs="Times New Roman"/>
            <w:color w:val="C55A11"/>
            <w:sz w:val="27"/>
            <w:szCs w:val="27"/>
            <w:lang w:val="en-FJ"/>
          </w:rPr>
          <w:t>major long-term issues</w:t>
        </w:r>
      </w:hyperlink>
      <w:r>
        <w:rPr>
          <w:rFonts w:ascii="Times New Roman" w:hAnsi="Times New Roman" w:cs="Times New Roman"/>
          <w:color w:val="C55A11"/>
          <w:sz w:val="27"/>
          <w:szCs w:val="27"/>
          <w:lang w:val="en-FJ"/>
        </w:rPr>
        <w:t> in relation to the </w:t>
      </w:r>
      <w:hyperlink r:id="rId82" w:anchor="child?stem=0&amp;synonyms=0&amp;query=60Cc"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 and</w:t>
      </w:r>
    </w:p>
    <w:p w14:paraId="3B8BDEBF"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(ii)  to spend time with the </w:t>
      </w:r>
      <w:hyperlink r:id="rId83" w:anchor="child?stem=0&amp;synonyms=0&amp;query=60Cc"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 and</w:t>
      </w:r>
    </w:p>
    <w:p w14:paraId="7FED2391"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lastRenderedPageBreak/>
        <w:t>                            (iii)  to communicate with the </w:t>
      </w:r>
      <w:hyperlink r:id="rId84" w:anchor="child?stem=0&amp;synonyms=0&amp;query=60Cc"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w:t>
      </w:r>
    </w:p>
    <w:p w14:paraId="477A7E3E"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(ca)  the extent to which each of the </w:t>
      </w:r>
      <w:hyperlink r:id="rId85"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's </w:t>
      </w:r>
      <w:hyperlink r:id="rId86" w:anchor="parent?stem=0&amp;synonyms=0&amp;query=60Cc"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has fulfilled, or failed to fulfil, the </w:t>
      </w:r>
      <w:hyperlink r:id="rId87" w:anchor="parent?stem=0&amp;synonyms=0&amp;query=60Cc" w:history="1">
        <w:r>
          <w:rPr>
            <w:rStyle w:val="Hyperlink"/>
            <w:rFonts w:ascii="Times New Roman" w:hAnsi="Times New Roman" w:cs="Times New Roman"/>
            <w:color w:val="C55A11"/>
            <w:sz w:val="27"/>
            <w:szCs w:val="27"/>
          </w:rPr>
          <w:t>parent</w:t>
        </w:r>
      </w:hyperlink>
      <w:r>
        <w:rPr>
          <w:rFonts w:ascii="Times New Roman" w:hAnsi="Times New Roman" w:cs="Times New Roman"/>
          <w:color w:val="C55A11"/>
          <w:sz w:val="27"/>
          <w:szCs w:val="27"/>
        </w:rPr>
        <w:t>'s obligations to maintain the </w:t>
      </w:r>
      <w:hyperlink r:id="rId88"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w:t>
      </w:r>
    </w:p>
    <w:p w14:paraId="4149E112"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(d)  the likely effect of any changes in the </w:t>
      </w:r>
      <w:hyperlink r:id="rId89"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's circumstances, including the likely effect on the </w:t>
      </w:r>
      <w:hyperlink r:id="rId90"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of any separation from:</w:t>
      </w:r>
    </w:p>
    <w:p w14:paraId="4A4C537E"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w:t>
      </w:r>
      <w:proofErr w:type="spellStart"/>
      <w:r>
        <w:rPr>
          <w:rFonts w:ascii="Times New Roman" w:hAnsi="Times New Roman" w:cs="Times New Roman"/>
          <w:color w:val="C55A11"/>
          <w:sz w:val="27"/>
          <w:szCs w:val="27"/>
          <w:lang w:val="en-FJ"/>
        </w:rPr>
        <w:t>i</w:t>
      </w:r>
      <w:proofErr w:type="spellEnd"/>
      <w:r>
        <w:rPr>
          <w:rFonts w:ascii="Times New Roman" w:hAnsi="Times New Roman" w:cs="Times New Roman"/>
          <w:color w:val="C55A11"/>
          <w:sz w:val="27"/>
          <w:szCs w:val="27"/>
          <w:lang w:val="en-FJ"/>
        </w:rPr>
        <w:t>)  either of his or her </w:t>
      </w:r>
      <w:hyperlink r:id="rId91" w:anchor="parent?stem=0&amp;synonyms=0&amp;query=60Cc" w:history="1">
        <w:r>
          <w:rPr>
            <w:rStyle w:val="Hyperlink"/>
            <w:rFonts w:ascii="Times New Roman" w:hAnsi="Times New Roman" w:cs="Times New Roman"/>
            <w:color w:val="C55A11"/>
            <w:sz w:val="27"/>
            <w:szCs w:val="27"/>
            <w:lang w:val="en-FJ"/>
          </w:rPr>
          <w:t>parents</w:t>
        </w:r>
      </w:hyperlink>
      <w:r>
        <w:rPr>
          <w:rFonts w:ascii="Times New Roman" w:hAnsi="Times New Roman" w:cs="Times New Roman"/>
          <w:color w:val="C55A11"/>
          <w:sz w:val="27"/>
          <w:szCs w:val="27"/>
          <w:lang w:val="en-FJ"/>
        </w:rPr>
        <w:t>; or</w:t>
      </w:r>
    </w:p>
    <w:p w14:paraId="6D2BEE73"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(ii)  any other </w:t>
      </w:r>
      <w:hyperlink r:id="rId92" w:anchor="child?stem=0&amp;synonyms=0&amp;query=60Cc"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 or other person (including any grandparent or other </w:t>
      </w:r>
      <w:hyperlink r:id="rId93" w:anchor="relative?stem=0&amp;synonyms=0&amp;query=60Cc" w:history="1">
        <w:r>
          <w:rPr>
            <w:rStyle w:val="Hyperlink"/>
            <w:rFonts w:ascii="Times New Roman" w:hAnsi="Times New Roman" w:cs="Times New Roman"/>
            <w:color w:val="C55A11"/>
            <w:sz w:val="27"/>
            <w:szCs w:val="27"/>
            <w:lang w:val="en-FJ"/>
          </w:rPr>
          <w:t>relative</w:t>
        </w:r>
      </w:hyperlink>
      <w:r>
        <w:rPr>
          <w:rFonts w:ascii="Times New Roman" w:hAnsi="Times New Roman" w:cs="Times New Roman"/>
          <w:color w:val="C55A11"/>
          <w:sz w:val="27"/>
          <w:szCs w:val="27"/>
          <w:lang w:val="en-FJ"/>
        </w:rPr>
        <w:t> of the </w:t>
      </w:r>
      <w:hyperlink r:id="rId94" w:anchor="child?stem=0&amp;synonyms=0&amp;query=60Cc"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 with whom he or she has been living;</w:t>
      </w:r>
    </w:p>
    <w:p w14:paraId="49679E46"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(e)  the practical difficulty and expense of a </w:t>
      </w:r>
      <w:hyperlink r:id="rId95"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spending time with and communicating with a </w:t>
      </w:r>
      <w:hyperlink r:id="rId96" w:anchor="parent" w:history="1">
        <w:r>
          <w:rPr>
            <w:rStyle w:val="Hyperlink"/>
            <w:rFonts w:ascii="Times New Roman" w:hAnsi="Times New Roman" w:cs="Times New Roman"/>
            <w:color w:val="C55A11"/>
            <w:sz w:val="27"/>
            <w:szCs w:val="27"/>
          </w:rPr>
          <w:t>parent</w:t>
        </w:r>
      </w:hyperlink>
      <w:r>
        <w:rPr>
          <w:rFonts w:ascii="Times New Roman" w:hAnsi="Times New Roman" w:cs="Times New Roman"/>
          <w:color w:val="C55A11"/>
          <w:sz w:val="27"/>
          <w:szCs w:val="27"/>
        </w:rPr>
        <w:t> and whether that difficulty or expense will substantially affect the </w:t>
      </w:r>
      <w:hyperlink r:id="rId97"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's right to maintain personal relations and direct contact with both </w:t>
      </w:r>
      <w:hyperlink r:id="rId98" w:anchor="parent?stem=0&amp;synonyms=0&amp;query=60Cc"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on a regular basis;</w:t>
      </w:r>
    </w:p>
    <w:p w14:paraId="272FBDDF"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(f)  the capacity of:</w:t>
      </w:r>
    </w:p>
    <w:p w14:paraId="6D93D0B4"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w:t>
      </w:r>
      <w:proofErr w:type="spellStart"/>
      <w:r>
        <w:rPr>
          <w:rFonts w:ascii="Times New Roman" w:hAnsi="Times New Roman" w:cs="Times New Roman"/>
          <w:color w:val="C55A11"/>
          <w:sz w:val="27"/>
          <w:szCs w:val="27"/>
          <w:lang w:val="en-FJ"/>
        </w:rPr>
        <w:t>i</w:t>
      </w:r>
      <w:proofErr w:type="spellEnd"/>
      <w:r>
        <w:rPr>
          <w:rFonts w:ascii="Times New Roman" w:hAnsi="Times New Roman" w:cs="Times New Roman"/>
          <w:color w:val="C55A11"/>
          <w:sz w:val="27"/>
          <w:szCs w:val="27"/>
          <w:lang w:val="en-FJ"/>
        </w:rPr>
        <w:t>)  each of the </w:t>
      </w:r>
      <w:hyperlink r:id="rId99" w:anchor="child?stem=0&amp;synonyms=0&amp;query=60Cc"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's </w:t>
      </w:r>
      <w:hyperlink r:id="rId100" w:anchor="parent?stem=0&amp;synonyms=0&amp;query=60Cc" w:history="1">
        <w:r>
          <w:rPr>
            <w:rStyle w:val="Hyperlink"/>
            <w:rFonts w:ascii="Times New Roman" w:hAnsi="Times New Roman" w:cs="Times New Roman"/>
            <w:color w:val="C55A11"/>
            <w:sz w:val="27"/>
            <w:szCs w:val="27"/>
            <w:lang w:val="en-FJ"/>
          </w:rPr>
          <w:t>parents</w:t>
        </w:r>
      </w:hyperlink>
      <w:r>
        <w:rPr>
          <w:rFonts w:ascii="Times New Roman" w:hAnsi="Times New Roman" w:cs="Times New Roman"/>
          <w:color w:val="C55A11"/>
          <w:sz w:val="27"/>
          <w:szCs w:val="27"/>
          <w:lang w:val="en-FJ"/>
        </w:rPr>
        <w:t>; and</w:t>
      </w:r>
    </w:p>
    <w:p w14:paraId="5ABA682C"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(ii)  any other person (including any grandparent or other </w:t>
      </w:r>
      <w:hyperlink r:id="rId101" w:anchor="relative?stem=0&amp;synonyms=0&amp;query=60Cc" w:history="1">
        <w:r>
          <w:rPr>
            <w:rStyle w:val="Hyperlink"/>
            <w:rFonts w:ascii="Times New Roman" w:hAnsi="Times New Roman" w:cs="Times New Roman"/>
            <w:color w:val="C55A11"/>
            <w:sz w:val="27"/>
            <w:szCs w:val="27"/>
            <w:lang w:val="en-FJ"/>
          </w:rPr>
          <w:t>relative</w:t>
        </w:r>
      </w:hyperlink>
      <w:r>
        <w:rPr>
          <w:rFonts w:ascii="Times New Roman" w:hAnsi="Times New Roman" w:cs="Times New Roman"/>
          <w:color w:val="C55A11"/>
          <w:sz w:val="27"/>
          <w:szCs w:val="27"/>
          <w:lang w:val="en-FJ"/>
        </w:rPr>
        <w:t> of the </w:t>
      </w:r>
      <w:hyperlink r:id="rId102" w:anchor="child?stem=0&amp;synonyms=0&amp;query=60Cc"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w:t>
      </w:r>
    </w:p>
    <w:p w14:paraId="3C3B57A5"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to provide for the needs of the </w:t>
      </w:r>
      <w:hyperlink r:id="rId103"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including emotional and intellectual needs;</w:t>
      </w:r>
    </w:p>
    <w:p w14:paraId="4B9E31DA"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(g)  the maturity, sex, lifestyle and background (including lifestyle, culture and traditions) of the </w:t>
      </w:r>
      <w:hyperlink r:id="rId104"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and of either of the </w:t>
      </w:r>
      <w:hyperlink r:id="rId105"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's </w:t>
      </w:r>
      <w:hyperlink r:id="rId106" w:anchor="parent?stem=0&amp;synonyms=0&amp;query=60Cc"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and any other characteristics of the </w:t>
      </w:r>
      <w:hyperlink r:id="rId107"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that the </w:t>
      </w:r>
      <w:hyperlink r:id="rId108" w:anchor="court?stem=0&amp;synonyms=0&amp;query=60Cc" w:history="1">
        <w:r>
          <w:rPr>
            <w:rStyle w:val="Hyperlink"/>
            <w:rFonts w:ascii="Times New Roman" w:hAnsi="Times New Roman" w:cs="Times New Roman"/>
            <w:color w:val="C55A11"/>
            <w:sz w:val="27"/>
            <w:szCs w:val="27"/>
          </w:rPr>
          <w:t>court</w:t>
        </w:r>
      </w:hyperlink>
      <w:r>
        <w:rPr>
          <w:rFonts w:ascii="Times New Roman" w:hAnsi="Times New Roman" w:cs="Times New Roman"/>
          <w:color w:val="C55A11"/>
          <w:sz w:val="27"/>
          <w:szCs w:val="27"/>
        </w:rPr>
        <w:t> thinks are relevant;</w:t>
      </w:r>
    </w:p>
    <w:p w14:paraId="0EEB5B07"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(h)  if the </w:t>
      </w:r>
      <w:hyperlink r:id="rId109"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is an </w:t>
      </w:r>
      <w:hyperlink r:id="rId110" w:anchor="aboriginal_child?stem=0&amp;synonyms=0&amp;query=60Cc" w:history="1">
        <w:r>
          <w:rPr>
            <w:rStyle w:val="Hyperlink"/>
            <w:rFonts w:ascii="Times New Roman" w:hAnsi="Times New Roman" w:cs="Times New Roman"/>
            <w:color w:val="C55A11"/>
            <w:sz w:val="27"/>
            <w:szCs w:val="27"/>
          </w:rPr>
          <w:t>Aboriginal child</w:t>
        </w:r>
      </w:hyperlink>
      <w:r>
        <w:rPr>
          <w:rFonts w:ascii="Times New Roman" w:hAnsi="Times New Roman" w:cs="Times New Roman"/>
          <w:color w:val="C55A11"/>
          <w:sz w:val="27"/>
          <w:szCs w:val="27"/>
        </w:rPr>
        <w:t> or a </w:t>
      </w:r>
      <w:hyperlink r:id="rId111" w:anchor="torres_strait_islander_child?stem=0&amp;synonyms=0&amp;query=60Cc" w:history="1">
        <w:r>
          <w:rPr>
            <w:rStyle w:val="Hyperlink"/>
            <w:rFonts w:ascii="Times New Roman" w:hAnsi="Times New Roman" w:cs="Times New Roman"/>
            <w:color w:val="C55A11"/>
            <w:sz w:val="27"/>
            <w:szCs w:val="27"/>
          </w:rPr>
          <w:t>Torres Strait Islander child</w:t>
        </w:r>
      </w:hyperlink>
      <w:r>
        <w:rPr>
          <w:rFonts w:ascii="Times New Roman" w:hAnsi="Times New Roman" w:cs="Times New Roman"/>
          <w:color w:val="C55A11"/>
          <w:sz w:val="27"/>
          <w:szCs w:val="27"/>
        </w:rPr>
        <w:t>:</w:t>
      </w:r>
    </w:p>
    <w:p w14:paraId="760FE56B"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w:t>
      </w:r>
      <w:proofErr w:type="spellStart"/>
      <w:r>
        <w:rPr>
          <w:rFonts w:ascii="Times New Roman" w:hAnsi="Times New Roman" w:cs="Times New Roman"/>
          <w:color w:val="C55A11"/>
          <w:sz w:val="27"/>
          <w:szCs w:val="27"/>
          <w:lang w:val="en-FJ"/>
        </w:rPr>
        <w:t>i</w:t>
      </w:r>
      <w:proofErr w:type="spellEnd"/>
      <w:r>
        <w:rPr>
          <w:rFonts w:ascii="Times New Roman" w:hAnsi="Times New Roman" w:cs="Times New Roman"/>
          <w:color w:val="C55A11"/>
          <w:sz w:val="27"/>
          <w:szCs w:val="27"/>
          <w:lang w:val="en-FJ"/>
        </w:rPr>
        <w:t>)  the </w:t>
      </w:r>
      <w:hyperlink r:id="rId112" w:anchor="child"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's right to enjoy his or her </w:t>
      </w:r>
      <w:hyperlink r:id="rId113" w:anchor="aboriginal_or_torres_strait_islander_culture?stem=0&amp;synonyms=0&amp;query=60Cc" w:history="1">
        <w:r>
          <w:rPr>
            <w:rStyle w:val="Hyperlink"/>
            <w:rFonts w:ascii="Times New Roman" w:hAnsi="Times New Roman" w:cs="Times New Roman"/>
            <w:color w:val="C55A11"/>
            <w:sz w:val="27"/>
            <w:szCs w:val="27"/>
            <w:lang w:val="en-FJ"/>
          </w:rPr>
          <w:t>Aboriginal or Torres Strait Islander culture</w:t>
        </w:r>
      </w:hyperlink>
      <w:r>
        <w:rPr>
          <w:rFonts w:ascii="Times New Roman" w:hAnsi="Times New Roman" w:cs="Times New Roman"/>
          <w:color w:val="C55A11"/>
          <w:sz w:val="27"/>
          <w:szCs w:val="27"/>
          <w:lang w:val="en-FJ"/>
        </w:rPr>
        <w:t> (including the right to enjoy that culture with other people who share that culture); and</w:t>
      </w:r>
    </w:p>
    <w:p w14:paraId="5AE13DD2"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(ii)  the likely impact any proposed </w:t>
      </w:r>
      <w:hyperlink r:id="rId114" w:anchor="parenting_order?stem=0&amp;synonyms=0&amp;query=60Cc" w:history="1">
        <w:r>
          <w:rPr>
            <w:rStyle w:val="Hyperlink"/>
            <w:rFonts w:ascii="Times New Roman" w:hAnsi="Times New Roman" w:cs="Times New Roman"/>
            <w:color w:val="C55A11"/>
            <w:sz w:val="27"/>
            <w:szCs w:val="27"/>
            <w:lang w:val="en-FJ"/>
          </w:rPr>
          <w:t>parenting order</w:t>
        </w:r>
      </w:hyperlink>
      <w:r>
        <w:rPr>
          <w:rFonts w:ascii="Times New Roman" w:hAnsi="Times New Roman" w:cs="Times New Roman"/>
          <w:color w:val="C55A11"/>
          <w:sz w:val="27"/>
          <w:szCs w:val="27"/>
          <w:lang w:val="en-FJ"/>
        </w:rPr>
        <w:t> under this Part will have on that right;</w:t>
      </w:r>
    </w:p>
    <w:p w14:paraId="0E0D7630"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w:t>
      </w:r>
      <w:proofErr w:type="spellStart"/>
      <w:r>
        <w:rPr>
          <w:rFonts w:ascii="Times New Roman" w:hAnsi="Times New Roman" w:cs="Times New Roman"/>
          <w:color w:val="C55A11"/>
          <w:sz w:val="27"/>
          <w:szCs w:val="27"/>
        </w:rPr>
        <w:t>i</w:t>
      </w:r>
      <w:proofErr w:type="spellEnd"/>
      <w:r>
        <w:rPr>
          <w:rFonts w:ascii="Times New Roman" w:hAnsi="Times New Roman" w:cs="Times New Roman"/>
          <w:color w:val="C55A11"/>
          <w:sz w:val="27"/>
          <w:szCs w:val="27"/>
        </w:rPr>
        <w:t>)  the attitude to the </w:t>
      </w:r>
      <w:hyperlink r:id="rId115"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and to the responsibilities of </w:t>
      </w:r>
      <w:hyperlink r:id="rId116" w:anchor="parent?stem=0&amp;synonyms=0&amp;query=60Cc" w:history="1">
        <w:r>
          <w:rPr>
            <w:rStyle w:val="Hyperlink"/>
            <w:rFonts w:ascii="Times New Roman" w:hAnsi="Times New Roman" w:cs="Times New Roman"/>
            <w:color w:val="C55A11"/>
            <w:sz w:val="27"/>
            <w:szCs w:val="27"/>
          </w:rPr>
          <w:t>parenthood</w:t>
        </w:r>
      </w:hyperlink>
      <w:r>
        <w:rPr>
          <w:rFonts w:ascii="Times New Roman" w:hAnsi="Times New Roman" w:cs="Times New Roman"/>
          <w:color w:val="C55A11"/>
          <w:sz w:val="27"/>
          <w:szCs w:val="27"/>
        </w:rPr>
        <w:t>, demonstrated by each of the </w:t>
      </w:r>
      <w:hyperlink r:id="rId117"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's </w:t>
      </w:r>
      <w:hyperlink r:id="rId118" w:anchor="parent?stem=0&amp;synonyms=0&amp;query=60Cc"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w:t>
      </w:r>
    </w:p>
    <w:p w14:paraId="357BBB32"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(j)  any </w:t>
      </w:r>
      <w:hyperlink r:id="rId119" w:anchor="family_violence" w:history="1">
        <w:r>
          <w:rPr>
            <w:rStyle w:val="Hyperlink"/>
            <w:rFonts w:ascii="Times New Roman" w:hAnsi="Times New Roman" w:cs="Times New Roman"/>
            <w:color w:val="C55A11"/>
            <w:sz w:val="27"/>
            <w:szCs w:val="27"/>
          </w:rPr>
          <w:t>family violence</w:t>
        </w:r>
      </w:hyperlink>
      <w:r>
        <w:rPr>
          <w:rFonts w:ascii="Times New Roman" w:hAnsi="Times New Roman" w:cs="Times New Roman"/>
          <w:color w:val="C55A11"/>
          <w:sz w:val="27"/>
          <w:szCs w:val="27"/>
        </w:rPr>
        <w:t> involving the </w:t>
      </w:r>
      <w:hyperlink r:id="rId120"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or a </w:t>
      </w:r>
      <w:hyperlink r:id="rId121" w:anchor="member?stem=0&amp;synonyms=0&amp;query=60Cc" w:history="1">
        <w:r>
          <w:rPr>
            <w:rStyle w:val="Hyperlink"/>
            <w:rFonts w:ascii="Times New Roman" w:hAnsi="Times New Roman" w:cs="Times New Roman"/>
            <w:color w:val="C55A11"/>
            <w:sz w:val="27"/>
            <w:szCs w:val="27"/>
          </w:rPr>
          <w:t>member</w:t>
        </w:r>
      </w:hyperlink>
      <w:r>
        <w:rPr>
          <w:rFonts w:ascii="Times New Roman" w:hAnsi="Times New Roman" w:cs="Times New Roman"/>
          <w:color w:val="C55A11"/>
          <w:sz w:val="27"/>
          <w:szCs w:val="27"/>
        </w:rPr>
        <w:t> of the </w:t>
      </w:r>
      <w:hyperlink r:id="rId122"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's family;</w:t>
      </w:r>
    </w:p>
    <w:p w14:paraId="66C94A00"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lastRenderedPageBreak/>
        <w:t>                     (k)  if a </w:t>
      </w:r>
      <w:hyperlink r:id="rId123" w:anchor="family_violence_order?stem=0&amp;synonyms=0&amp;query=60Cc" w:history="1">
        <w:r>
          <w:rPr>
            <w:rStyle w:val="Hyperlink"/>
            <w:rFonts w:ascii="Times New Roman" w:hAnsi="Times New Roman" w:cs="Times New Roman"/>
            <w:color w:val="C55A11"/>
            <w:sz w:val="27"/>
            <w:szCs w:val="27"/>
          </w:rPr>
          <w:t>family violence order</w:t>
        </w:r>
      </w:hyperlink>
      <w:r>
        <w:rPr>
          <w:rFonts w:ascii="Times New Roman" w:hAnsi="Times New Roman" w:cs="Times New Roman"/>
          <w:color w:val="C55A11"/>
          <w:sz w:val="27"/>
          <w:szCs w:val="27"/>
        </w:rPr>
        <w:t> applies, or has applied, to the </w:t>
      </w:r>
      <w:hyperlink r:id="rId124"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or a </w:t>
      </w:r>
      <w:hyperlink r:id="rId125" w:anchor="member?stem=0&amp;synonyms=0&amp;query=60Cc" w:history="1">
        <w:r>
          <w:rPr>
            <w:rStyle w:val="Hyperlink"/>
            <w:rFonts w:ascii="Times New Roman" w:hAnsi="Times New Roman" w:cs="Times New Roman"/>
            <w:color w:val="C55A11"/>
            <w:sz w:val="27"/>
            <w:szCs w:val="27"/>
          </w:rPr>
          <w:t>member</w:t>
        </w:r>
      </w:hyperlink>
      <w:r>
        <w:rPr>
          <w:rFonts w:ascii="Times New Roman" w:hAnsi="Times New Roman" w:cs="Times New Roman"/>
          <w:color w:val="C55A11"/>
          <w:sz w:val="27"/>
          <w:szCs w:val="27"/>
        </w:rPr>
        <w:t> of the </w:t>
      </w:r>
      <w:hyperlink r:id="rId126"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's family--any relevant inferences that can be drawn from the order, taking into account the following:</w:t>
      </w:r>
    </w:p>
    <w:p w14:paraId="5328BDDC"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w:t>
      </w:r>
      <w:proofErr w:type="spellStart"/>
      <w:r>
        <w:rPr>
          <w:rFonts w:ascii="Times New Roman" w:hAnsi="Times New Roman" w:cs="Times New Roman"/>
          <w:color w:val="C55A11"/>
          <w:sz w:val="27"/>
          <w:szCs w:val="27"/>
          <w:lang w:val="en-FJ"/>
        </w:rPr>
        <w:t>i</w:t>
      </w:r>
      <w:proofErr w:type="spellEnd"/>
      <w:r>
        <w:rPr>
          <w:rFonts w:ascii="Times New Roman" w:hAnsi="Times New Roman" w:cs="Times New Roman"/>
          <w:color w:val="C55A11"/>
          <w:sz w:val="27"/>
          <w:szCs w:val="27"/>
          <w:lang w:val="en-FJ"/>
        </w:rPr>
        <w:t xml:space="preserve">)  the nature of the </w:t>
      </w:r>
      <w:proofErr w:type="gramStart"/>
      <w:r>
        <w:rPr>
          <w:rFonts w:ascii="Times New Roman" w:hAnsi="Times New Roman" w:cs="Times New Roman"/>
          <w:color w:val="C55A11"/>
          <w:sz w:val="27"/>
          <w:szCs w:val="27"/>
          <w:lang w:val="en-FJ"/>
        </w:rPr>
        <w:t>order;</w:t>
      </w:r>
      <w:proofErr w:type="gramEnd"/>
    </w:p>
    <w:p w14:paraId="5D089549"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(ii)  the circumstances in which the order was </w:t>
      </w:r>
      <w:hyperlink r:id="rId127" w:anchor="made?stem=0&amp;synonyms=0&amp;query=60Cc" w:history="1">
        <w:r>
          <w:rPr>
            <w:rStyle w:val="Hyperlink"/>
            <w:rFonts w:ascii="Times New Roman" w:hAnsi="Times New Roman" w:cs="Times New Roman"/>
            <w:color w:val="C55A11"/>
            <w:sz w:val="27"/>
            <w:szCs w:val="27"/>
            <w:lang w:val="en-FJ"/>
          </w:rPr>
          <w:t>made</w:t>
        </w:r>
      </w:hyperlink>
      <w:r>
        <w:rPr>
          <w:rFonts w:ascii="Times New Roman" w:hAnsi="Times New Roman" w:cs="Times New Roman"/>
          <w:color w:val="C55A11"/>
          <w:sz w:val="27"/>
          <w:szCs w:val="27"/>
          <w:lang w:val="en-FJ"/>
        </w:rPr>
        <w:t>;</w:t>
      </w:r>
    </w:p>
    <w:p w14:paraId="2D53EEBB"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(iii)  any evidence admitted in </w:t>
      </w:r>
      <w:hyperlink r:id="rId128" w:anchor="proceedings?stem=0&amp;synonyms=0&amp;query=60Cc" w:history="1">
        <w:r>
          <w:rPr>
            <w:rStyle w:val="Hyperlink"/>
            <w:rFonts w:ascii="Times New Roman" w:hAnsi="Times New Roman" w:cs="Times New Roman"/>
            <w:color w:val="C55A11"/>
            <w:sz w:val="27"/>
            <w:szCs w:val="27"/>
            <w:lang w:val="en-FJ"/>
          </w:rPr>
          <w:t>proceedings</w:t>
        </w:r>
      </w:hyperlink>
      <w:r>
        <w:rPr>
          <w:rFonts w:ascii="Times New Roman" w:hAnsi="Times New Roman" w:cs="Times New Roman"/>
          <w:color w:val="C55A11"/>
          <w:sz w:val="27"/>
          <w:szCs w:val="27"/>
          <w:lang w:val="en-FJ"/>
        </w:rPr>
        <w:t> for the order;</w:t>
      </w:r>
    </w:p>
    <w:p w14:paraId="07FA5447"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(iv)  any findings </w:t>
      </w:r>
      <w:hyperlink r:id="rId129" w:anchor="made?stem=0&amp;synonyms=0&amp;query=60Cc" w:history="1">
        <w:r>
          <w:rPr>
            <w:rStyle w:val="Hyperlink"/>
            <w:rFonts w:ascii="Times New Roman" w:hAnsi="Times New Roman" w:cs="Times New Roman"/>
            <w:color w:val="C55A11"/>
            <w:sz w:val="27"/>
            <w:szCs w:val="27"/>
            <w:lang w:val="en-FJ"/>
          </w:rPr>
          <w:t>made</w:t>
        </w:r>
      </w:hyperlink>
      <w:r>
        <w:rPr>
          <w:rFonts w:ascii="Times New Roman" w:hAnsi="Times New Roman" w:cs="Times New Roman"/>
          <w:color w:val="C55A11"/>
          <w:sz w:val="27"/>
          <w:szCs w:val="27"/>
          <w:lang w:val="en-FJ"/>
        </w:rPr>
        <w:t> by the </w:t>
      </w:r>
      <w:hyperlink r:id="rId130" w:anchor="court?stem=0&amp;synonyms=0&amp;query=60Cc" w:history="1">
        <w:r>
          <w:rPr>
            <w:rStyle w:val="Hyperlink"/>
            <w:rFonts w:ascii="Times New Roman" w:hAnsi="Times New Roman" w:cs="Times New Roman"/>
            <w:color w:val="C55A11"/>
            <w:sz w:val="27"/>
            <w:szCs w:val="27"/>
            <w:lang w:val="en-FJ"/>
          </w:rPr>
          <w:t>court</w:t>
        </w:r>
      </w:hyperlink>
      <w:r>
        <w:rPr>
          <w:rFonts w:ascii="Times New Roman" w:hAnsi="Times New Roman" w:cs="Times New Roman"/>
          <w:color w:val="C55A11"/>
          <w:sz w:val="27"/>
          <w:szCs w:val="27"/>
          <w:lang w:val="en-FJ"/>
        </w:rPr>
        <w:t> in, or in </w:t>
      </w:r>
      <w:hyperlink r:id="rId131" w:anchor="proceedings?stem=0&amp;synonyms=0&amp;query=60Cc" w:history="1">
        <w:r>
          <w:rPr>
            <w:rStyle w:val="Hyperlink"/>
            <w:rFonts w:ascii="Times New Roman" w:hAnsi="Times New Roman" w:cs="Times New Roman"/>
            <w:color w:val="C55A11"/>
            <w:sz w:val="27"/>
            <w:szCs w:val="27"/>
            <w:lang w:val="en-FJ"/>
          </w:rPr>
          <w:t>proceedings</w:t>
        </w:r>
      </w:hyperlink>
      <w:r>
        <w:rPr>
          <w:rFonts w:ascii="Times New Roman" w:hAnsi="Times New Roman" w:cs="Times New Roman"/>
          <w:color w:val="C55A11"/>
          <w:sz w:val="27"/>
          <w:szCs w:val="27"/>
          <w:lang w:val="en-FJ"/>
        </w:rPr>
        <w:t> for, the order;</w:t>
      </w:r>
    </w:p>
    <w:p w14:paraId="297FE131"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xml:space="preserve">                             (v)  any other relevant </w:t>
      </w:r>
      <w:proofErr w:type="gramStart"/>
      <w:r>
        <w:rPr>
          <w:rFonts w:ascii="Times New Roman" w:hAnsi="Times New Roman" w:cs="Times New Roman"/>
          <w:color w:val="C55A11"/>
          <w:sz w:val="27"/>
          <w:szCs w:val="27"/>
          <w:lang w:val="en-FJ"/>
        </w:rPr>
        <w:t>matter;</w:t>
      </w:r>
      <w:proofErr w:type="gramEnd"/>
    </w:p>
    <w:p w14:paraId="29EECD86"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(l)  whether it would be preferable to make the order that would be least likely to lead to the institution of further </w:t>
      </w:r>
      <w:hyperlink r:id="rId132" w:anchor="proceedings" w:history="1">
        <w:r>
          <w:rPr>
            <w:rStyle w:val="Hyperlink"/>
            <w:rFonts w:ascii="Times New Roman" w:hAnsi="Times New Roman" w:cs="Times New Roman"/>
            <w:color w:val="C55A11"/>
            <w:sz w:val="27"/>
            <w:szCs w:val="27"/>
          </w:rPr>
          <w:t>proceedings</w:t>
        </w:r>
      </w:hyperlink>
      <w:r>
        <w:rPr>
          <w:rFonts w:ascii="Times New Roman" w:hAnsi="Times New Roman" w:cs="Times New Roman"/>
          <w:color w:val="C55A11"/>
          <w:sz w:val="27"/>
          <w:szCs w:val="27"/>
        </w:rPr>
        <w:t> in relation to the </w:t>
      </w:r>
      <w:hyperlink r:id="rId133" w:anchor="child?stem=0&amp;synonyms=0&amp;query=60Cc"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w:t>
      </w:r>
    </w:p>
    <w:p w14:paraId="494F5469"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(m)  any other fact or circumstance that the </w:t>
      </w:r>
      <w:hyperlink r:id="rId134" w:anchor="court?stem=0&amp;synonyms=0&amp;query=60Cc" w:history="1">
        <w:r>
          <w:rPr>
            <w:rStyle w:val="Hyperlink"/>
            <w:rFonts w:ascii="Times New Roman" w:hAnsi="Times New Roman" w:cs="Times New Roman"/>
            <w:color w:val="C55A11"/>
            <w:sz w:val="27"/>
            <w:szCs w:val="27"/>
          </w:rPr>
          <w:t>court</w:t>
        </w:r>
      </w:hyperlink>
      <w:r>
        <w:rPr>
          <w:rFonts w:ascii="Times New Roman" w:hAnsi="Times New Roman" w:cs="Times New Roman"/>
          <w:color w:val="C55A11"/>
          <w:sz w:val="27"/>
          <w:szCs w:val="27"/>
        </w:rPr>
        <w:t> thinks is relevant.</w:t>
      </w:r>
    </w:p>
    <w:p w14:paraId="03662BF8" w14:textId="77777777" w:rsidR="00E27B6B" w:rsidRDefault="00E27B6B" w:rsidP="00E27B6B">
      <w:pPr>
        <w:pStyle w:val="subsectionhead0"/>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Consent orders</w:t>
      </w:r>
    </w:p>
    <w:p w14:paraId="01B18B2F"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rPr>
        <w:t>             (5)  If the </w:t>
      </w:r>
      <w:hyperlink r:id="rId135" w:anchor="court?stem=0&amp;synonyms=0&amp;query=60Cc" w:history="1">
        <w:r>
          <w:rPr>
            <w:rStyle w:val="Hyperlink"/>
            <w:rFonts w:ascii="Times New Roman" w:hAnsi="Times New Roman" w:cs="Times New Roman"/>
            <w:color w:val="C55A11"/>
            <w:sz w:val="27"/>
            <w:szCs w:val="27"/>
          </w:rPr>
          <w:t>court</w:t>
        </w:r>
      </w:hyperlink>
      <w:r>
        <w:rPr>
          <w:rFonts w:ascii="Times New Roman" w:hAnsi="Times New Roman" w:cs="Times New Roman"/>
          <w:color w:val="C55A11"/>
          <w:sz w:val="27"/>
          <w:szCs w:val="27"/>
        </w:rPr>
        <w:t> is considering whether to make an order with the consent of all the parties to the </w:t>
      </w:r>
      <w:hyperlink r:id="rId136" w:anchor="proceedings?stem=0&amp;synonyms=0&amp;query=60Cc" w:history="1">
        <w:r>
          <w:rPr>
            <w:rStyle w:val="Hyperlink"/>
            <w:rFonts w:ascii="Times New Roman" w:hAnsi="Times New Roman" w:cs="Times New Roman"/>
            <w:color w:val="C55A11"/>
            <w:sz w:val="27"/>
            <w:szCs w:val="27"/>
          </w:rPr>
          <w:t>proceedings</w:t>
        </w:r>
      </w:hyperlink>
      <w:r>
        <w:rPr>
          <w:rFonts w:ascii="Times New Roman" w:hAnsi="Times New Roman" w:cs="Times New Roman"/>
          <w:color w:val="C55A11"/>
          <w:sz w:val="27"/>
          <w:szCs w:val="27"/>
        </w:rPr>
        <w:t>, the </w:t>
      </w:r>
      <w:hyperlink r:id="rId137" w:anchor="court?stem=0&amp;synonyms=0&amp;query=60Cc" w:history="1">
        <w:r>
          <w:rPr>
            <w:rStyle w:val="Hyperlink"/>
            <w:rFonts w:ascii="Times New Roman" w:hAnsi="Times New Roman" w:cs="Times New Roman"/>
            <w:color w:val="C55A11"/>
            <w:sz w:val="27"/>
            <w:szCs w:val="27"/>
          </w:rPr>
          <w:t>court</w:t>
        </w:r>
      </w:hyperlink>
      <w:r>
        <w:rPr>
          <w:rFonts w:ascii="Times New Roman" w:hAnsi="Times New Roman" w:cs="Times New Roman"/>
          <w:color w:val="C55A11"/>
          <w:sz w:val="27"/>
          <w:szCs w:val="27"/>
        </w:rPr>
        <w:t> may, but is not required to, have regard to all or any of the matters set out in </w:t>
      </w:r>
      <w:hyperlink r:id="rId138" w:anchor="subsection?stem=0&amp;synonyms=0&amp;query=60Cc" w:history="1">
        <w:r>
          <w:rPr>
            <w:rStyle w:val="Hyperlink"/>
            <w:rFonts w:ascii="Times New Roman" w:hAnsi="Times New Roman" w:cs="Times New Roman"/>
            <w:color w:val="C55A11"/>
            <w:sz w:val="27"/>
            <w:szCs w:val="27"/>
          </w:rPr>
          <w:t>subsection</w:t>
        </w:r>
      </w:hyperlink>
      <w:r>
        <w:rPr>
          <w:rFonts w:ascii="Times New Roman" w:hAnsi="Times New Roman" w:cs="Times New Roman"/>
          <w:color w:val="C55A11"/>
          <w:sz w:val="27"/>
          <w:szCs w:val="27"/>
        </w:rPr>
        <w:t> (2) or (3).</w:t>
      </w:r>
    </w:p>
    <w:bookmarkEnd w:id="6"/>
    <w:p w14:paraId="1335457F" w14:textId="77777777" w:rsidR="00E27B6B" w:rsidRDefault="00E27B6B" w:rsidP="00E27B6B">
      <w:pPr>
        <w:pStyle w:val="subsectionhead0"/>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Right to enjoy </w:t>
      </w:r>
      <w:hyperlink r:id="rId139" w:anchor="aboriginal_or_torres_strait_islander_culture?stem=0&amp;synonyms=0&amp;query=60Cc" w:history="1">
        <w:r>
          <w:rPr>
            <w:rStyle w:val="Hyperlink"/>
            <w:rFonts w:ascii="Times New Roman" w:hAnsi="Times New Roman" w:cs="Times New Roman"/>
            <w:color w:val="C55A11"/>
            <w:sz w:val="27"/>
            <w:szCs w:val="27"/>
            <w:lang w:val="en-FJ"/>
          </w:rPr>
          <w:t>Aboriginal or Torres Strait Islander culture</w:t>
        </w:r>
      </w:hyperlink>
    </w:p>
    <w:p w14:paraId="7DB7CE2F"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rPr>
        <w:t>             (6)  For the purposes of </w:t>
      </w:r>
      <w:hyperlink r:id="rId140" w:anchor="paragraph" w:history="1">
        <w:r>
          <w:rPr>
            <w:rStyle w:val="Hyperlink"/>
            <w:rFonts w:ascii="Times New Roman" w:hAnsi="Times New Roman" w:cs="Times New Roman"/>
            <w:color w:val="C55A11"/>
            <w:sz w:val="27"/>
            <w:szCs w:val="27"/>
          </w:rPr>
          <w:t>paragraph</w:t>
        </w:r>
      </w:hyperlink>
      <w:r>
        <w:rPr>
          <w:rFonts w:ascii="Times New Roman" w:hAnsi="Times New Roman" w:cs="Times New Roman"/>
          <w:color w:val="C55A11"/>
          <w:sz w:val="27"/>
          <w:szCs w:val="27"/>
        </w:rPr>
        <w:t> (3)(h), an </w:t>
      </w:r>
      <w:hyperlink r:id="rId141" w:anchor="aboriginal_child?stem=0&amp;synonyms=0&amp;query=60Cc" w:history="1">
        <w:r>
          <w:rPr>
            <w:rStyle w:val="Hyperlink"/>
            <w:rFonts w:ascii="Times New Roman" w:hAnsi="Times New Roman" w:cs="Times New Roman"/>
            <w:color w:val="C55A11"/>
            <w:sz w:val="27"/>
            <w:szCs w:val="27"/>
          </w:rPr>
          <w:t>Aboriginal child</w:t>
        </w:r>
      </w:hyperlink>
      <w:r>
        <w:rPr>
          <w:rFonts w:ascii="Times New Roman" w:hAnsi="Times New Roman" w:cs="Times New Roman"/>
          <w:color w:val="C55A11"/>
          <w:sz w:val="27"/>
          <w:szCs w:val="27"/>
        </w:rPr>
        <w:t>'s or a </w:t>
      </w:r>
      <w:hyperlink r:id="rId142" w:anchor="torres_strait_islander_child?stem=0&amp;synonyms=0&amp;query=60Cc" w:history="1">
        <w:r>
          <w:rPr>
            <w:rStyle w:val="Hyperlink"/>
            <w:rFonts w:ascii="Times New Roman" w:hAnsi="Times New Roman" w:cs="Times New Roman"/>
            <w:color w:val="C55A11"/>
            <w:sz w:val="27"/>
            <w:szCs w:val="27"/>
          </w:rPr>
          <w:t>Torres Strait Islander child</w:t>
        </w:r>
      </w:hyperlink>
      <w:r>
        <w:rPr>
          <w:rFonts w:ascii="Times New Roman" w:hAnsi="Times New Roman" w:cs="Times New Roman"/>
          <w:color w:val="C55A11"/>
          <w:sz w:val="27"/>
          <w:szCs w:val="27"/>
        </w:rPr>
        <w:t>'s right to enjoy his or her </w:t>
      </w:r>
      <w:hyperlink r:id="rId143" w:anchor="aboriginal_or_torres_strait_islander_culture?stem=0&amp;synonyms=0&amp;query=60Cc" w:history="1">
        <w:r>
          <w:rPr>
            <w:rStyle w:val="Hyperlink"/>
            <w:rFonts w:ascii="Times New Roman" w:hAnsi="Times New Roman" w:cs="Times New Roman"/>
            <w:color w:val="C55A11"/>
            <w:sz w:val="27"/>
            <w:szCs w:val="27"/>
          </w:rPr>
          <w:t>Aboriginal or Torres Strait Islander culture</w:t>
        </w:r>
      </w:hyperlink>
      <w:r>
        <w:rPr>
          <w:rFonts w:ascii="Times New Roman" w:hAnsi="Times New Roman" w:cs="Times New Roman"/>
          <w:color w:val="C55A11"/>
          <w:sz w:val="27"/>
          <w:szCs w:val="27"/>
        </w:rPr>
        <w:t> includes the right:</w:t>
      </w:r>
    </w:p>
    <w:p w14:paraId="0F6DE8FF"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(a)  to maintain a connection with that culture; and</w:t>
      </w:r>
    </w:p>
    <w:p w14:paraId="0690454C"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xml:space="preserve">                     (b)  to have the support, </w:t>
      </w:r>
      <w:proofErr w:type="gramStart"/>
      <w:r>
        <w:rPr>
          <w:rFonts w:ascii="Times New Roman" w:hAnsi="Times New Roman" w:cs="Times New Roman"/>
          <w:color w:val="C55A11"/>
          <w:sz w:val="27"/>
          <w:szCs w:val="27"/>
        </w:rPr>
        <w:t>opportunity</w:t>
      </w:r>
      <w:proofErr w:type="gramEnd"/>
      <w:r>
        <w:rPr>
          <w:rFonts w:ascii="Times New Roman" w:hAnsi="Times New Roman" w:cs="Times New Roman"/>
          <w:color w:val="C55A11"/>
          <w:sz w:val="27"/>
          <w:szCs w:val="27"/>
        </w:rPr>
        <w:t xml:space="preserve"> and encouragement necessary:</w:t>
      </w:r>
    </w:p>
    <w:p w14:paraId="67BF3319"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w:t>
      </w:r>
      <w:proofErr w:type="spellStart"/>
      <w:r>
        <w:rPr>
          <w:rFonts w:ascii="Times New Roman" w:hAnsi="Times New Roman" w:cs="Times New Roman"/>
          <w:color w:val="C55A11"/>
          <w:sz w:val="27"/>
          <w:szCs w:val="27"/>
          <w:lang w:val="en-FJ"/>
        </w:rPr>
        <w:t>i</w:t>
      </w:r>
      <w:proofErr w:type="spellEnd"/>
      <w:r>
        <w:rPr>
          <w:rFonts w:ascii="Times New Roman" w:hAnsi="Times New Roman" w:cs="Times New Roman"/>
          <w:color w:val="C55A11"/>
          <w:sz w:val="27"/>
          <w:szCs w:val="27"/>
          <w:lang w:val="en-FJ"/>
        </w:rPr>
        <w:t>)  to explore the full extent of that culture, consistent with the </w:t>
      </w:r>
      <w:hyperlink r:id="rId144" w:anchor="child?stem=0&amp;synonyms=0&amp;query=60Cc"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's age and developmental level and the </w:t>
      </w:r>
      <w:hyperlink r:id="rId145" w:anchor="child?stem=0&amp;synonyms=0&amp;query=60Cc"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's views; and</w:t>
      </w:r>
    </w:p>
    <w:p w14:paraId="2D1832A8"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(ii)  to develop a positive appreciation of that culture.</w:t>
      </w:r>
    </w:p>
    <w:p w14:paraId="145C1214" w14:textId="77777777" w:rsidR="00E27B6B" w:rsidRDefault="00E27B6B" w:rsidP="00E27B6B">
      <w:pPr>
        <w:pStyle w:val="subsection"/>
        <w:ind w:left="720"/>
        <w:rPr>
          <w:color w:val="548235"/>
        </w:rPr>
      </w:pPr>
    </w:p>
    <w:p w14:paraId="2B2E41D7" w14:textId="77777777" w:rsidR="00E27B6B" w:rsidRDefault="00E27B6B" w:rsidP="00E27B6B">
      <w:pPr>
        <w:pStyle w:val="ItemHead"/>
        <w:numPr>
          <w:ilvl w:val="0"/>
          <w:numId w:val="3"/>
        </w:numPr>
        <w:rPr>
          <w:sz w:val="20"/>
          <w:szCs w:val="20"/>
          <w:lang w:val="en-AU"/>
        </w:rPr>
      </w:pPr>
      <w:r>
        <w:rPr>
          <w:lang w:val="en-AU"/>
        </w:rPr>
        <w:t>Subsection </w:t>
      </w:r>
      <w:proofErr w:type="spellStart"/>
      <w:r>
        <w:rPr>
          <w:lang w:val="en-AU"/>
        </w:rPr>
        <w:t>60</w:t>
      </w:r>
      <w:proofErr w:type="gramStart"/>
      <w:r>
        <w:rPr>
          <w:lang w:val="en-AU"/>
        </w:rPr>
        <w:t>CD</w:t>
      </w:r>
      <w:proofErr w:type="spellEnd"/>
      <w:r>
        <w:rPr>
          <w:lang w:val="en-AU"/>
        </w:rPr>
        <w:t>(</w:t>
      </w:r>
      <w:proofErr w:type="gramEnd"/>
      <w:r>
        <w:rPr>
          <w:lang w:val="en-AU"/>
        </w:rPr>
        <w:t>1) 7  Subsection </w:t>
      </w:r>
      <w:proofErr w:type="spellStart"/>
      <w:r>
        <w:rPr>
          <w:lang w:val="en-AU"/>
        </w:rPr>
        <w:t>60CD</w:t>
      </w:r>
      <w:proofErr w:type="spellEnd"/>
      <w:r>
        <w:rPr>
          <w:lang w:val="en-AU"/>
        </w:rPr>
        <w:t>(1)</w:t>
      </w:r>
    </w:p>
    <w:p w14:paraId="28A08DE7" w14:textId="77777777" w:rsidR="00E27B6B" w:rsidRDefault="00E27B6B" w:rsidP="00E27B6B">
      <w:pPr>
        <w:pStyle w:val="Item"/>
      </w:pPr>
      <w:r>
        <w:t>Omit “</w:t>
      </w:r>
      <w:proofErr w:type="spellStart"/>
      <w:r>
        <w:t>60CC</w:t>
      </w:r>
      <w:proofErr w:type="spellEnd"/>
      <w:r>
        <w:t>(3)(a)”, substitute “</w:t>
      </w:r>
      <w:proofErr w:type="spellStart"/>
      <w:r>
        <w:t>60CC</w:t>
      </w:r>
      <w:proofErr w:type="spellEnd"/>
      <w:r>
        <w:t>(2)(b)”.</w:t>
      </w:r>
    </w:p>
    <w:p w14:paraId="3270A49F" w14:textId="77777777" w:rsidR="00E27B6B" w:rsidRDefault="00E27B6B" w:rsidP="00E27B6B">
      <w:pPr>
        <w:pStyle w:val="ItemHead"/>
        <w:rPr>
          <w:color w:val="70AD47"/>
        </w:rPr>
      </w:pPr>
      <w:proofErr w:type="spellStart"/>
      <w:r>
        <w:rPr>
          <w:rFonts w:ascii="Times New Roman" w:hAnsi="Times New Roman" w:cs="Times New Roman"/>
          <w:color w:val="70AD47"/>
          <w:sz w:val="27"/>
          <w:szCs w:val="27"/>
          <w:lang w:val="en-AU"/>
        </w:rPr>
        <w:lastRenderedPageBreak/>
        <w:t>60cc</w:t>
      </w:r>
      <w:proofErr w:type="spellEnd"/>
      <w:r>
        <w:rPr>
          <w:rFonts w:ascii="Times New Roman" w:hAnsi="Times New Roman" w:cs="Times New Roman"/>
          <w:color w:val="70AD47"/>
          <w:sz w:val="27"/>
          <w:szCs w:val="27"/>
          <w:lang w:val="en-AU"/>
        </w:rPr>
        <w:t>(2) (b)  the need to protect the </w:t>
      </w:r>
      <w:hyperlink r:id="rId146" w:anchor="child?stem=0&amp;synonyms=0&amp;query=60cc" w:history="1">
        <w:r>
          <w:rPr>
            <w:rStyle w:val="Hyperlink"/>
            <w:rFonts w:ascii="Times New Roman" w:hAnsi="Times New Roman" w:cs="Times New Roman"/>
            <w:color w:val="70AD47"/>
            <w:sz w:val="27"/>
            <w:szCs w:val="27"/>
            <w:lang w:val="en-AU"/>
          </w:rPr>
          <w:t>child</w:t>
        </w:r>
      </w:hyperlink>
      <w:r>
        <w:rPr>
          <w:rFonts w:ascii="Times New Roman" w:hAnsi="Times New Roman" w:cs="Times New Roman"/>
          <w:color w:val="70AD47"/>
          <w:sz w:val="27"/>
          <w:szCs w:val="27"/>
          <w:lang w:val="en-AU"/>
        </w:rPr>
        <w:t> from physical or psychological harm from being subjected to, or </w:t>
      </w:r>
      <w:hyperlink r:id="rId147" w:anchor="exposed?stem=0&amp;synonyms=0&amp;query=60cc" w:history="1">
        <w:r>
          <w:rPr>
            <w:rStyle w:val="Hyperlink"/>
            <w:rFonts w:ascii="Times New Roman" w:hAnsi="Times New Roman" w:cs="Times New Roman"/>
            <w:color w:val="70AD47"/>
            <w:sz w:val="27"/>
            <w:szCs w:val="27"/>
            <w:lang w:val="en-AU"/>
          </w:rPr>
          <w:t>exposed</w:t>
        </w:r>
      </w:hyperlink>
      <w:r>
        <w:rPr>
          <w:rFonts w:ascii="Times New Roman" w:hAnsi="Times New Roman" w:cs="Times New Roman"/>
          <w:color w:val="70AD47"/>
          <w:sz w:val="27"/>
          <w:szCs w:val="27"/>
          <w:lang w:val="en-AU"/>
        </w:rPr>
        <w:t> to, </w:t>
      </w:r>
      <w:hyperlink r:id="rId148" w:anchor="abuse?stem=0&amp;synonyms=0&amp;query=60cc" w:history="1">
        <w:r>
          <w:rPr>
            <w:rStyle w:val="Hyperlink"/>
            <w:rFonts w:ascii="Times New Roman" w:hAnsi="Times New Roman" w:cs="Times New Roman"/>
            <w:color w:val="70AD47"/>
            <w:sz w:val="27"/>
            <w:szCs w:val="27"/>
            <w:lang w:val="en-AU"/>
          </w:rPr>
          <w:t>abuse</w:t>
        </w:r>
      </w:hyperlink>
      <w:r>
        <w:rPr>
          <w:rFonts w:ascii="Times New Roman" w:hAnsi="Times New Roman" w:cs="Times New Roman"/>
          <w:color w:val="70AD47"/>
          <w:sz w:val="27"/>
          <w:szCs w:val="27"/>
          <w:lang w:val="en-AU"/>
        </w:rPr>
        <w:t>, neglect or </w:t>
      </w:r>
      <w:hyperlink r:id="rId149" w:anchor="family_violence?stem=0&amp;synonyms=0&amp;query=60cc" w:history="1">
        <w:r>
          <w:rPr>
            <w:rStyle w:val="Hyperlink"/>
            <w:rFonts w:ascii="Times New Roman" w:hAnsi="Times New Roman" w:cs="Times New Roman"/>
            <w:color w:val="70AD47"/>
            <w:sz w:val="27"/>
            <w:szCs w:val="27"/>
            <w:lang w:val="en-AU"/>
          </w:rPr>
          <w:t>family violence</w:t>
        </w:r>
      </w:hyperlink>
      <w:r>
        <w:rPr>
          <w:rFonts w:ascii="Times New Roman" w:hAnsi="Times New Roman" w:cs="Times New Roman"/>
          <w:color w:val="70AD47"/>
          <w:sz w:val="27"/>
          <w:szCs w:val="27"/>
          <w:lang w:val="en-AU"/>
        </w:rPr>
        <w:t>.</w:t>
      </w:r>
    </w:p>
    <w:p w14:paraId="2668291A" w14:textId="77777777" w:rsidR="00E27B6B" w:rsidRDefault="00E27B6B" w:rsidP="00E27B6B">
      <w:pPr>
        <w:pStyle w:val="subsection"/>
        <w:rPr>
          <w:rFonts w:ascii="Times New Roman" w:hAnsi="Times New Roman" w:cs="Times New Roman"/>
          <w:color w:val="ED7D31"/>
          <w:sz w:val="27"/>
          <w:szCs w:val="27"/>
        </w:rPr>
      </w:pPr>
      <w:proofErr w:type="spellStart"/>
      <w:r>
        <w:rPr>
          <w:rFonts w:ascii="Times New Roman" w:hAnsi="Times New Roman" w:cs="Times New Roman"/>
          <w:color w:val="ED7D31"/>
          <w:sz w:val="27"/>
          <w:szCs w:val="27"/>
          <w:lang w:val="en-AU"/>
        </w:rPr>
        <w:t>60CC</w:t>
      </w:r>
      <w:proofErr w:type="spellEnd"/>
      <w:r>
        <w:rPr>
          <w:rFonts w:ascii="Times New Roman" w:hAnsi="Times New Roman" w:cs="Times New Roman"/>
          <w:color w:val="ED7D31"/>
          <w:sz w:val="27"/>
          <w:szCs w:val="27"/>
          <w:lang w:val="en-AU"/>
        </w:rPr>
        <w:t>(3)(a)</w:t>
      </w:r>
      <w:r>
        <w:rPr>
          <w:rFonts w:ascii="Times New Roman" w:hAnsi="Times New Roman" w:cs="Times New Roman"/>
          <w:color w:val="ED7D31"/>
          <w:sz w:val="27"/>
          <w:szCs w:val="27"/>
        </w:rPr>
        <w:t>(3</w:t>
      </w:r>
      <w:proofErr w:type="gramStart"/>
      <w:r>
        <w:rPr>
          <w:rFonts w:ascii="Times New Roman" w:hAnsi="Times New Roman" w:cs="Times New Roman"/>
          <w:color w:val="ED7D31"/>
          <w:sz w:val="27"/>
          <w:szCs w:val="27"/>
        </w:rPr>
        <w:t>)  Additional</w:t>
      </w:r>
      <w:proofErr w:type="gramEnd"/>
      <w:r>
        <w:rPr>
          <w:rFonts w:ascii="Times New Roman" w:hAnsi="Times New Roman" w:cs="Times New Roman"/>
          <w:color w:val="ED7D31"/>
          <w:sz w:val="27"/>
          <w:szCs w:val="27"/>
        </w:rPr>
        <w:t xml:space="preserve"> considerations are:</w:t>
      </w:r>
    </w:p>
    <w:p w14:paraId="04FD8CE9"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(a)  any views expressed by the </w:t>
      </w:r>
      <w:hyperlink r:id="rId150" w:anchor="child?stem=0&amp;synonyms=0&amp;query=60cc"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and any factors (such as the </w:t>
      </w:r>
      <w:hyperlink r:id="rId151" w:anchor="child?stem=0&amp;synonyms=0&amp;query=60cc"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's maturity or level of understanding) that the </w:t>
      </w:r>
      <w:hyperlink r:id="rId152" w:anchor="court?stem=0&amp;synonyms=0&amp;query=60cc" w:history="1">
        <w:r>
          <w:rPr>
            <w:rStyle w:val="Hyperlink"/>
            <w:rFonts w:ascii="Times New Roman" w:hAnsi="Times New Roman" w:cs="Times New Roman"/>
            <w:color w:val="ED7D31"/>
            <w:sz w:val="27"/>
            <w:szCs w:val="27"/>
          </w:rPr>
          <w:t>court</w:t>
        </w:r>
      </w:hyperlink>
      <w:r>
        <w:rPr>
          <w:rFonts w:ascii="Times New Roman" w:hAnsi="Times New Roman" w:cs="Times New Roman"/>
          <w:color w:val="ED7D31"/>
          <w:sz w:val="27"/>
          <w:szCs w:val="27"/>
        </w:rPr>
        <w:t> thinks are relevant to the weight it should give to the </w:t>
      </w:r>
      <w:hyperlink r:id="rId153" w:anchor="child?stem=0&amp;synonyms=0&amp;query=60cc"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's views;</w:t>
      </w:r>
    </w:p>
    <w:p w14:paraId="0E137E8B" w14:textId="77777777" w:rsidR="00E27B6B" w:rsidRDefault="00E27B6B" w:rsidP="00E27B6B">
      <w:pPr>
        <w:pStyle w:val="ItemHead"/>
        <w:ind w:left="644" w:firstLine="0"/>
        <w:rPr>
          <w:sz w:val="24"/>
          <w:szCs w:val="24"/>
          <w:lang w:val="en-AU"/>
        </w:rPr>
      </w:pPr>
    </w:p>
    <w:p w14:paraId="1CEA614E" w14:textId="77777777" w:rsidR="00E27B6B" w:rsidRDefault="00E27B6B" w:rsidP="00E27B6B">
      <w:pPr>
        <w:pStyle w:val="Item"/>
        <w:ind w:left="644"/>
        <w:rPr>
          <w:sz w:val="20"/>
          <w:szCs w:val="20"/>
          <w:lang w:val="en-AU"/>
        </w:rPr>
      </w:pPr>
    </w:p>
    <w:p w14:paraId="66A3B9C3" w14:textId="77777777" w:rsidR="00E27B6B" w:rsidRDefault="00E27B6B" w:rsidP="00E27B6B">
      <w:pPr>
        <w:pStyle w:val="Item"/>
        <w:numPr>
          <w:ilvl w:val="0"/>
          <w:numId w:val="1"/>
        </w:numPr>
        <w:rPr>
          <w:rFonts w:ascii="Arial" w:hAnsi="Arial" w:cs="Arial"/>
          <w:b/>
          <w:bCs/>
          <w:sz w:val="24"/>
          <w:szCs w:val="24"/>
        </w:rPr>
      </w:pPr>
      <w:r>
        <w:rPr>
          <w:rFonts w:ascii="Arial" w:hAnsi="Arial" w:cs="Arial"/>
          <w:b/>
          <w:bCs/>
          <w:sz w:val="24"/>
          <w:szCs w:val="24"/>
        </w:rPr>
        <w:t>Omit “</w:t>
      </w:r>
      <w:proofErr w:type="spellStart"/>
      <w:r>
        <w:rPr>
          <w:rFonts w:ascii="Arial" w:hAnsi="Arial" w:cs="Arial"/>
          <w:b/>
          <w:bCs/>
          <w:sz w:val="24"/>
          <w:szCs w:val="24"/>
        </w:rPr>
        <w:t>60CC</w:t>
      </w:r>
      <w:proofErr w:type="spellEnd"/>
      <w:r>
        <w:rPr>
          <w:rFonts w:ascii="Arial" w:hAnsi="Arial" w:cs="Arial"/>
          <w:b/>
          <w:bCs/>
          <w:sz w:val="24"/>
          <w:szCs w:val="24"/>
        </w:rPr>
        <w:t>(3)(a)”, substitute “</w:t>
      </w:r>
      <w:proofErr w:type="spellStart"/>
      <w:r>
        <w:rPr>
          <w:rFonts w:ascii="Arial" w:hAnsi="Arial" w:cs="Arial"/>
          <w:b/>
          <w:bCs/>
          <w:sz w:val="24"/>
          <w:szCs w:val="24"/>
        </w:rPr>
        <w:t>60CC</w:t>
      </w:r>
      <w:proofErr w:type="spellEnd"/>
      <w:r>
        <w:rPr>
          <w:rFonts w:ascii="Arial" w:hAnsi="Arial" w:cs="Arial"/>
          <w:b/>
          <w:bCs/>
          <w:sz w:val="24"/>
          <w:szCs w:val="24"/>
        </w:rPr>
        <w:t>(2)(b)”.</w:t>
      </w:r>
    </w:p>
    <w:p w14:paraId="321A522C" w14:textId="77777777" w:rsidR="00E27B6B" w:rsidRDefault="00E27B6B" w:rsidP="00E27B6B">
      <w:pPr>
        <w:pStyle w:val="ItemHead"/>
        <w:rPr>
          <w:color w:val="70AD47"/>
          <w:sz w:val="24"/>
          <w:szCs w:val="24"/>
        </w:rPr>
      </w:pPr>
      <w:proofErr w:type="spellStart"/>
      <w:r>
        <w:rPr>
          <w:rFonts w:ascii="Times New Roman" w:hAnsi="Times New Roman" w:cs="Times New Roman"/>
          <w:color w:val="70AD47"/>
          <w:sz w:val="27"/>
          <w:szCs w:val="27"/>
          <w:lang w:val="en-AU"/>
        </w:rPr>
        <w:t>60cc</w:t>
      </w:r>
      <w:proofErr w:type="spellEnd"/>
      <w:r>
        <w:rPr>
          <w:rFonts w:ascii="Times New Roman" w:hAnsi="Times New Roman" w:cs="Times New Roman"/>
          <w:color w:val="70AD47"/>
          <w:sz w:val="27"/>
          <w:szCs w:val="27"/>
          <w:lang w:val="en-AU"/>
        </w:rPr>
        <w:t>(2) (b)  the need to protect the </w:t>
      </w:r>
      <w:hyperlink r:id="rId154" w:anchor="child?stem=0&amp;synonyms=0&amp;query=60cc" w:history="1">
        <w:r>
          <w:rPr>
            <w:rStyle w:val="Hyperlink"/>
            <w:rFonts w:ascii="Times New Roman" w:hAnsi="Times New Roman" w:cs="Times New Roman"/>
            <w:color w:val="70AD47"/>
            <w:sz w:val="27"/>
            <w:szCs w:val="27"/>
            <w:lang w:val="en-AU"/>
          </w:rPr>
          <w:t>child</w:t>
        </w:r>
      </w:hyperlink>
      <w:r>
        <w:rPr>
          <w:rFonts w:ascii="Times New Roman" w:hAnsi="Times New Roman" w:cs="Times New Roman"/>
          <w:color w:val="70AD47"/>
          <w:sz w:val="27"/>
          <w:szCs w:val="27"/>
          <w:lang w:val="en-AU"/>
        </w:rPr>
        <w:t> from physical or psychological harm from being subjected to, or </w:t>
      </w:r>
      <w:hyperlink r:id="rId155" w:anchor="exposed?stem=0&amp;synonyms=0&amp;query=60cc" w:history="1">
        <w:r>
          <w:rPr>
            <w:rStyle w:val="Hyperlink"/>
            <w:rFonts w:ascii="Times New Roman" w:hAnsi="Times New Roman" w:cs="Times New Roman"/>
            <w:color w:val="70AD47"/>
            <w:sz w:val="27"/>
            <w:szCs w:val="27"/>
            <w:lang w:val="en-AU"/>
          </w:rPr>
          <w:t>exposed</w:t>
        </w:r>
      </w:hyperlink>
      <w:r>
        <w:rPr>
          <w:rFonts w:ascii="Times New Roman" w:hAnsi="Times New Roman" w:cs="Times New Roman"/>
          <w:color w:val="70AD47"/>
          <w:sz w:val="27"/>
          <w:szCs w:val="27"/>
          <w:lang w:val="en-AU"/>
        </w:rPr>
        <w:t> to, </w:t>
      </w:r>
      <w:hyperlink r:id="rId156" w:anchor="abuse?stem=0&amp;synonyms=0&amp;query=60cc" w:history="1">
        <w:r>
          <w:rPr>
            <w:rStyle w:val="Hyperlink"/>
            <w:rFonts w:ascii="Times New Roman" w:hAnsi="Times New Roman" w:cs="Times New Roman"/>
            <w:color w:val="70AD47"/>
            <w:sz w:val="27"/>
            <w:szCs w:val="27"/>
            <w:lang w:val="en-AU"/>
          </w:rPr>
          <w:t>abuse</w:t>
        </w:r>
      </w:hyperlink>
      <w:r>
        <w:rPr>
          <w:rFonts w:ascii="Times New Roman" w:hAnsi="Times New Roman" w:cs="Times New Roman"/>
          <w:color w:val="70AD47"/>
          <w:sz w:val="27"/>
          <w:szCs w:val="27"/>
          <w:lang w:val="en-AU"/>
        </w:rPr>
        <w:t>, neglect or </w:t>
      </w:r>
      <w:hyperlink r:id="rId157" w:anchor="family_violence?stem=0&amp;synonyms=0&amp;query=60cc" w:history="1">
        <w:r>
          <w:rPr>
            <w:rStyle w:val="Hyperlink"/>
            <w:rFonts w:ascii="Times New Roman" w:hAnsi="Times New Roman" w:cs="Times New Roman"/>
            <w:color w:val="70AD47"/>
            <w:sz w:val="27"/>
            <w:szCs w:val="27"/>
            <w:lang w:val="en-AU"/>
          </w:rPr>
          <w:t>family violence</w:t>
        </w:r>
      </w:hyperlink>
      <w:r>
        <w:rPr>
          <w:rFonts w:ascii="Times New Roman" w:hAnsi="Times New Roman" w:cs="Times New Roman"/>
          <w:color w:val="70AD47"/>
          <w:sz w:val="27"/>
          <w:szCs w:val="27"/>
          <w:lang w:val="en-AU"/>
        </w:rPr>
        <w:t>.</w:t>
      </w:r>
    </w:p>
    <w:p w14:paraId="36CF1DC7" w14:textId="77777777" w:rsidR="00E27B6B" w:rsidRDefault="00E27B6B" w:rsidP="00E27B6B">
      <w:pPr>
        <w:pStyle w:val="Heading3"/>
        <w:rPr>
          <w:rFonts w:ascii="Times New Roman" w:eastAsia="Times New Roman" w:hAnsi="Times New Roman" w:cs="Times New Roman"/>
          <w:color w:val="C55A11"/>
          <w:lang w:val="en-FJ"/>
        </w:rPr>
      </w:pPr>
    </w:p>
    <w:p w14:paraId="42B6332F" w14:textId="77777777" w:rsidR="00E27B6B" w:rsidRDefault="00E27B6B" w:rsidP="00E27B6B">
      <w:pPr>
        <w:pStyle w:val="Heading3"/>
        <w:rPr>
          <w:rFonts w:ascii="Times New Roman" w:eastAsia="Times New Roman" w:hAnsi="Times New Roman" w:cs="Times New Roman"/>
          <w:color w:val="C55A11"/>
          <w:sz w:val="27"/>
          <w:szCs w:val="27"/>
          <w:lang w:val="en-AU"/>
        </w:rPr>
      </w:pPr>
      <w:r>
        <w:rPr>
          <w:rFonts w:ascii="Times New Roman" w:eastAsia="Times New Roman" w:hAnsi="Times New Roman" w:cs="Times New Roman"/>
          <w:color w:val="C55A11"/>
          <w:lang w:val="en-AU"/>
        </w:rPr>
        <w:t xml:space="preserve">REMOVE: </w:t>
      </w:r>
      <w:r>
        <w:rPr>
          <w:rFonts w:ascii="Times New Roman" w:eastAsia="Times New Roman" w:hAnsi="Times New Roman" w:cs="Times New Roman"/>
          <w:color w:val="C55A11"/>
          <w:lang w:val="en-FJ"/>
        </w:rPr>
        <w:t xml:space="preserve">FAMILY LAW ACT 1975 – </w:t>
      </w:r>
      <w:r>
        <w:rPr>
          <w:rFonts w:ascii="Times New Roman" w:eastAsia="Times New Roman" w:hAnsi="Times New Roman" w:cs="Times New Roman"/>
          <w:color w:val="C55A11"/>
          <w:lang w:val="en-AU"/>
        </w:rPr>
        <w:t xml:space="preserve">Section </w:t>
      </w:r>
      <w:proofErr w:type="spellStart"/>
      <w:r>
        <w:rPr>
          <w:rFonts w:ascii="Times New Roman" w:eastAsia="Times New Roman" w:hAnsi="Times New Roman" w:cs="Times New Roman"/>
          <w:color w:val="C55A11"/>
          <w:lang w:val="en-AU"/>
        </w:rPr>
        <w:t>60CC</w:t>
      </w:r>
      <w:proofErr w:type="spellEnd"/>
      <w:r>
        <w:rPr>
          <w:rFonts w:ascii="Times New Roman" w:eastAsia="Times New Roman" w:hAnsi="Times New Roman" w:cs="Times New Roman"/>
          <w:color w:val="C55A11"/>
          <w:lang w:val="en-AU"/>
        </w:rPr>
        <w:t>(3)(a)</w:t>
      </w:r>
    </w:p>
    <w:p w14:paraId="62D66E62" w14:textId="77777777" w:rsidR="00E27B6B" w:rsidRDefault="00E27B6B" w:rsidP="00E27B6B">
      <w:pPr>
        <w:pStyle w:val="subsection"/>
        <w:rPr>
          <w:rFonts w:ascii="Times New Roman" w:hAnsi="Times New Roman" w:cs="Times New Roman"/>
          <w:color w:val="000000"/>
          <w:sz w:val="27"/>
          <w:szCs w:val="27"/>
        </w:rPr>
      </w:pPr>
      <w:r>
        <w:rPr>
          <w:rFonts w:ascii="Times New Roman" w:hAnsi="Times New Roman" w:cs="Times New Roman"/>
          <w:color w:val="000000"/>
          <w:sz w:val="27"/>
          <w:szCs w:val="27"/>
        </w:rPr>
        <w:t>(3)  Additional considerations are:</w:t>
      </w:r>
    </w:p>
    <w:p w14:paraId="57559D69" w14:textId="77777777" w:rsidR="00E27B6B" w:rsidRDefault="00E27B6B" w:rsidP="00E27B6B">
      <w:pPr>
        <w:pStyle w:val="paragraph"/>
        <w:rPr>
          <w:rFonts w:ascii="Times New Roman" w:eastAsia="Times New Roman" w:hAnsi="Times New Roman" w:cs="Times New Roman"/>
          <w:color w:val="000000"/>
          <w:sz w:val="27"/>
          <w:szCs w:val="27"/>
        </w:rPr>
      </w:pPr>
      <w:r>
        <w:rPr>
          <w:rFonts w:ascii="Times New Roman" w:hAnsi="Times New Roman" w:cs="Times New Roman"/>
          <w:color w:val="000000"/>
          <w:sz w:val="27"/>
          <w:szCs w:val="27"/>
        </w:rPr>
        <w:t>                     (a)  any views expressed by the </w:t>
      </w:r>
      <w:hyperlink r:id="rId158" w:anchor="child?stem=0&amp;synonyms=0&amp;query=60cc" w:history="1">
        <w:r>
          <w:rPr>
            <w:rStyle w:val="Hyperlink"/>
            <w:rFonts w:ascii="Times New Roman" w:hAnsi="Times New Roman" w:cs="Times New Roman"/>
            <w:sz w:val="27"/>
            <w:szCs w:val="27"/>
          </w:rPr>
          <w:t>child</w:t>
        </w:r>
      </w:hyperlink>
      <w:r>
        <w:rPr>
          <w:rFonts w:ascii="Times New Roman" w:hAnsi="Times New Roman" w:cs="Times New Roman"/>
          <w:color w:val="000000"/>
          <w:sz w:val="27"/>
          <w:szCs w:val="27"/>
        </w:rPr>
        <w:t> and any factors (such as the </w:t>
      </w:r>
      <w:hyperlink r:id="rId159" w:anchor="child?stem=0&amp;synonyms=0&amp;query=60cc" w:history="1">
        <w:r>
          <w:rPr>
            <w:rStyle w:val="Hyperlink"/>
            <w:rFonts w:ascii="Times New Roman" w:hAnsi="Times New Roman" w:cs="Times New Roman"/>
            <w:sz w:val="27"/>
            <w:szCs w:val="27"/>
          </w:rPr>
          <w:t>child</w:t>
        </w:r>
      </w:hyperlink>
      <w:r>
        <w:rPr>
          <w:rFonts w:ascii="Times New Roman" w:hAnsi="Times New Roman" w:cs="Times New Roman"/>
          <w:color w:val="000000"/>
          <w:sz w:val="27"/>
          <w:szCs w:val="27"/>
        </w:rPr>
        <w:t>'s maturity or level of understanding) that the </w:t>
      </w:r>
      <w:hyperlink r:id="rId160" w:anchor="court?stem=0&amp;synonyms=0&amp;query=60cc" w:history="1">
        <w:r>
          <w:rPr>
            <w:rStyle w:val="Hyperlink"/>
            <w:rFonts w:ascii="Times New Roman" w:hAnsi="Times New Roman" w:cs="Times New Roman"/>
            <w:sz w:val="27"/>
            <w:szCs w:val="27"/>
          </w:rPr>
          <w:t>court</w:t>
        </w:r>
      </w:hyperlink>
      <w:r>
        <w:rPr>
          <w:rFonts w:ascii="Times New Roman" w:hAnsi="Times New Roman" w:cs="Times New Roman"/>
          <w:color w:val="000000"/>
          <w:sz w:val="27"/>
          <w:szCs w:val="27"/>
        </w:rPr>
        <w:t> thinks are relevant to the weight it should give to the </w:t>
      </w:r>
      <w:hyperlink r:id="rId161" w:anchor="child?stem=0&amp;synonyms=0&amp;query=60cc" w:history="1">
        <w:r>
          <w:rPr>
            <w:rStyle w:val="Hyperlink"/>
            <w:rFonts w:ascii="Times New Roman" w:hAnsi="Times New Roman" w:cs="Times New Roman"/>
            <w:sz w:val="27"/>
            <w:szCs w:val="27"/>
          </w:rPr>
          <w:t>child</w:t>
        </w:r>
      </w:hyperlink>
      <w:r>
        <w:rPr>
          <w:rFonts w:ascii="Times New Roman" w:hAnsi="Times New Roman" w:cs="Times New Roman"/>
          <w:color w:val="000000"/>
          <w:sz w:val="27"/>
          <w:szCs w:val="27"/>
        </w:rPr>
        <w:t>'s views;</w:t>
      </w:r>
    </w:p>
    <w:p w14:paraId="0A84AFFF" w14:textId="77777777" w:rsidR="00E27B6B" w:rsidRDefault="00E27B6B" w:rsidP="00E27B6B">
      <w:pPr>
        <w:spacing w:before="100" w:beforeAutospacing="1" w:after="100" w:afterAutospacing="1"/>
        <w:rPr>
          <w:lang w:val="en-FJ"/>
        </w:rPr>
      </w:pPr>
    </w:p>
    <w:p w14:paraId="1F607DDD" w14:textId="77777777" w:rsidR="00E27B6B" w:rsidRDefault="00E27B6B" w:rsidP="00E27B6B">
      <w:pPr>
        <w:pStyle w:val="ListParagraph"/>
        <w:numPr>
          <w:ilvl w:val="0"/>
          <w:numId w:val="1"/>
        </w:numPr>
        <w:spacing w:before="100" w:beforeAutospacing="1" w:after="100" w:afterAutospacing="1"/>
        <w:rPr>
          <w:rFonts w:ascii="Arial" w:eastAsia="Times New Roman" w:hAnsi="Arial" w:cs="Arial"/>
          <w:b/>
          <w:bCs/>
          <w:color w:val="000000"/>
          <w:sz w:val="24"/>
          <w:szCs w:val="24"/>
          <w:lang w:val="en-FJ"/>
        </w:rPr>
      </w:pPr>
      <w:r>
        <w:rPr>
          <w:rFonts w:ascii="Arial" w:eastAsia="Times New Roman" w:hAnsi="Arial" w:cs="Arial"/>
          <w:b/>
          <w:bCs/>
          <w:color w:val="000000"/>
          <w:sz w:val="24"/>
          <w:szCs w:val="24"/>
          <w:lang w:val="en-FJ"/>
        </w:rPr>
        <w:t xml:space="preserve">Repeals and substitutes </w:t>
      </w:r>
      <w:proofErr w:type="spellStart"/>
      <w:r>
        <w:rPr>
          <w:rFonts w:ascii="Arial" w:eastAsia="Times New Roman" w:hAnsi="Arial" w:cs="Arial"/>
          <w:b/>
          <w:bCs/>
          <w:color w:val="000000"/>
          <w:sz w:val="24"/>
          <w:szCs w:val="24"/>
          <w:lang w:val="en-FJ"/>
        </w:rPr>
        <w:t>60B</w:t>
      </w:r>
      <w:proofErr w:type="spellEnd"/>
      <w:r>
        <w:rPr>
          <w:rFonts w:ascii="Arial" w:eastAsia="Times New Roman" w:hAnsi="Arial" w:cs="Arial"/>
          <w:b/>
          <w:bCs/>
          <w:color w:val="000000"/>
          <w:sz w:val="24"/>
          <w:szCs w:val="24"/>
          <w:lang w:val="en-FJ"/>
        </w:rPr>
        <w:t xml:space="preserve">. </w:t>
      </w:r>
    </w:p>
    <w:p w14:paraId="53C951EA" w14:textId="77777777" w:rsidR="00E27B6B" w:rsidRDefault="00E27B6B" w:rsidP="00E27B6B">
      <w:pPr>
        <w:pStyle w:val="ActHead5"/>
        <w:numPr>
          <w:ilvl w:val="0"/>
          <w:numId w:val="1"/>
        </w:numPr>
        <w:rPr>
          <w:rFonts w:ascii="Times New Roman" w:hAnsi="Times New Roman" w:cs="Times New Roman"/>
          <w:color w:val="70AD47"/>
          <w:sz w:val="24"/>
          <w:szCs w:val="24"/>
        </w:rPr>
      </w:pPr>
      <w:proofErr w:type="spellStart"/>
      <w:r>
        <w:rPr>
          <w:rStyle w:val="CharSectno"/>
          <w:color w:val="70AD47"/>
        </w:rPr>
        <w:t>60</w:t>
      </w:r>
      <w:proofErr w:type="gramStart"/>
      <w:r>
        <w:rPr>
          <w:rStyle w:val="CharSectno"/>
          <w:color w:val="70AD47"/>
        </w:rPr>
        <w:t>B</w:t>
      </w:r>
      <w:proofErr w:type="spellEnd"/>
      <w:r>
        <w:rPr>
          <w:color w:val="70AD47"/>
        </w:rPr>
        <w:t>  Objects</w:t>
      </w:r>
      <w:proofErr w:type="gramEnd"/>
      <w:r>
        <w:rPr>
          <w:color w:val="70AD47"/>
        </w:rPr>
        <w:t xml:space="preserve"> of Part</w:t>
      </w:r>
    </w:p>
    <w:p w14:paraId="6D58548C" w14:textId="77777777" w:rsidR="00E27B6B" w:rsidRDefault="00E27B6B" w:rsidP="00E27B6B">
      <w:pPr>
        <w:pStyle w:val="subsection"/>
        <w:numPr>
          <w:ilvl w:val="0"/>
          <w:numId w:val="1"/>
        </w:numPr>
        <w:rPr>
          <w:rFonts w:eastAsia="Times New Roman"/>
          <w:color w:val="70AD47"/>
          <w:sz w:val="20"/>
          <w:szCs w:val="20"/>
        </w:rPr>
      </w:pPr>
      <w:r>
        <w:rPr>
          <w:color w:val="70AD47"/>
        </w:rPr>
        <w:t>                 The objects of this Part are:</w:t>
      </w:r>
    </w:p>
    <w:p w14:paraId="70B07731" w14:textId="77777777" w:rsidR="00E27B6B" w:rsidRDefault="00E27B6B" w:rsidP="00E27B6B">
      <w:pPr>
        <w:pStyle w:val="paragraph"/>
        <w:numPr>
          <w:ilvl w:val="0"/>
          <w:numId w:val="1"/>
        </w:numPr>
        <w:rPr>
          <w:color w:val="70AD47"/>
        </w:rPr>
      </w:pPr>
      <w:r>
        <w:rPr>
          <w:color w:val="70AD47"/>
        </w:rPr>
        <w:t>  (a)          to ensure that the best interests of children are met; and</w:t>
      </w:r>
    </w:p>
    <w:p w14:paraId="3CD98837" w14:textId="77777777" w:rsidR="00E27B6B" w:rsidRDefault="00E27B6B" w:rsidP="00E27B6B">
      <w:pPr>
        <w:pStyle w:val="paragraph"/>
        <w:numPr>
          <w:ilvl w:val="0"/>
          <w:numId w:val="1"/>
        </w:numPr>
        <w:rPr>
          <w:color w:val="70AD47"/>
        </w:rPr>
      </w:pPr>
      <w:r>
        <w:rPr>
          <w:color w:val="70AD47"/>
        </w:rPr>
        <w:t>  (b)          to give effect to the Convention on the Rights of the Child done at New York on 20 November 1989.</w:t>
      </w:r>
    </w:p>
    <w:p w14:paraId="004B71BD" w14:textId="77777777" w:rsidR="00E27B6B" w:rsidRDefault="00E27B6B" w:rsidP="00E27B6B">
      <w:pPr>
        <w:pStyle w:val="notetext"/>
        <w:numPr>
          <w:ilvl w:val="0"/>
          <w:numId w:val="1"/>
        </w:numPr>
        <w:rPr>
          <w:color w:val="70AD47"/>
        </w:rPr>
      </w:pPr>
      <w:r>
        <w:rPr>
          <w:color w:val="70AD47"/>
        </w:rPr>
        <w:t xml:space="preserve">Note:        The text of the Convention is set out in Australian Treaty Series 1991 No. 4 ([1991] ATS 4). In 2023, the text of a Convention in the Australian Treaty Series was accessible through the Australian Treaties Library on the </w:t>
      </w:r>
      <w:proofErr w:type="spellStart"/>
      <w:r>
        <w:rPr>
          <w:color w:val="70AD47"/>
        </w:rPr>
        <w:t>AustLII</w:t>
      </w:r>
      <w:proofErr w:type="spellEnd"/>
      <w:r>
        <w:rPr>
          <w:color w:val="70AD47"/>
        </w:rPr>
        <w:t xml:space="preserve"> website (</w:t>
      </w:r>
      <w:hyperlink r:id="rId162" w:history="1">
        <w:r>
          <w:rPr>
            <w:rStyle w:val="Hyperlink"/>
            <w:color w:val="70AD47"/>
          </w:rPr>
          <w:t>www.austlii.edu.au</w:t>
        </w:r>
      </w:hyperlink>
      <w:r>
        <w:rPr>
          <w:color w:val="70AD47"/>
        </w:rPr>
        <w:t>).</w:t>
      </w:r>
    </w:p>
    <w:p w14:paraId="69570546" w14:textId="77777777" w:rsidR="00E27B6B" w:rsidRDefault="00E27B6B" w:rsidP="00E27B6B">
      <w:pPr>
        <w:spacing w:before="100" w:beforeAutospacing="1" w:after="100" w:afterAutospacing="1"/>
        <w:ind w:left="720"/>
        <w:rPr>
          <w:rFonts w:ascii="Arial" w:hAnsi="Arial" w:cs="Arial"/>
          <w:color w:val="000000"/>
          <w:lang w:val="en-FJ"/>
        </w:rPr>
      </w:pPr>
    </w:p>
    <w:p w14:paraId="4A722F50" w14:textId="4E2A1313" w:rsidR="00E27B6B" w:rsidRDefault="00E27B6B" w:rsidP="00E27B6B">
      <w:pPr>
        <w:pStyle w:val="Heading3"/>
        <w:rPr>
          <w:rFonts w:ascii="Times New Roman" w:eastAsia="Times New Roman" w:hAnsi="Times New Roman" w:cs="Times New Roman"/>
          <w:color w:val="C55A11"/>
          <w:sz w:val="27"/>
          <w:szCs w:val="27"/>
          <w:lang w:val="en-FJ"/>
        </w:rPr>
      </w:pPr>
      <w:r>
        <w:rPr>
          <w:rFonts w:ascii="Times New Roman" w:eastAsia="Times New Roman" w:hAnsi="Times New Roman" w:cs="Times New Roman"/>
          <w:color w:val="C55A11"/>
          <w:lang w:val="en-AU"/>
        </w:rPr>
        <w:t xml:space="preserve">REMOVE: </w:t>
      </w:r>
      <w:r>
        <w:rPr>
          <w:rFonts w:ascii="Times New Roman" w:eastAsia="Times New Roman" w:hAnsi="Times New Roman" w:cs="Times New Roman"/>
          <w:color w:val="C55A11"/>
          <w:lang w:val="en-FJ"/>
        </w:rPr>
        <w:t>FAMILY LAW ACT 1975 - SECT </w:t>
      </w:r>
      <w:r>
        <w:rPr>
          <w:rFonts w:ascii="Times New Roman" w:eastAsia="Times New Roman" w:hAnsi="Times New Roman" w:cs="Times New Roman"/>
          <w:noProof/>
          <w:color w:val="ED7D31"/>
          <w:lang w:val="en-FJ"/>
        </w:rPr>
        <w:drawing>
          <wp:inline distT="0" distB="0" distL="0" distR="0" wp14:anchorId="6B429673" wp14:editId="698C807C">
            <wp:extent cx="152400" cy="152400"/>
            <wp:effectExtent l="0" t="0" r="0" b="0"/>
            <wp:docPr id="10" name="Picture 10">
              <a:hlinkClick xmlns:a="http://schemas.openxmlformats.org/drawingml/2006/main" r:id="rId6" tooltip="&quot;Previous Hi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color w:val="C55A11"/>
          <w:lang w:val="en-FJ"/>
        </w:rPr>
        <w:t> </w:t>
      </w:r>
      <w:proofErr w:type="spellStart"/>
      <w:r>
        <w:rPr>
          <w:rFonts w:ascii="Times New Roman" w:eastAsia="Times New Roman" w:hAnsi="Times New Roman" w:cs="Times New Roman"/>
          <w:color w:val="C55A11"/>
          <w:lang w:val="en-FJ"/>
        </w:rPr>
        <w:t>60B</w:t>
      </w:r>
      <w:proofErr w:type="spellEnd"/>
      <w:r>
        <w:rPr>
          <w:rFonts w:ascii="Times New Roman" w:eastAsia="Times New Roman" w:hAnsi="Times New Roman" w:cs="Times New Roman"/>
          <w:color w:val="C55A11"/>
          <w:lang w:val="en-FJ"/>
        </w:rPr>
        <w:t> </w:t>
      </w:r>
      <w:r>
        <w:rPr>
          <w:rFonts w:ascii="Times New Roman" w:eastAsia="Times New Roman" w:hAnsi="Times New Roman" w:cs="Times New Roman"/>
          <w:noProof/>
          <w:color w:val="ED7D31"/>
          <w:lang w:val="en-FJ"/>
        </w:rPr>
        <w:drawing>
          <wp:inline distT="0" distB="0" distL="0" distR="0" wp14:anchorId="74929809" wp14:editId="1D365A35">
            <wp:extent cx="152400" cy="152400"/>
            <wp:effectExtent l="0" t="0" r="0" b="0"/>
            <wp:docPr id="9" name="Picture 9">
              <a:hlinkClick xmlns:a="http://schemas.openxmlformats.org/drawingml/2006/main" r:id="rId9" tooltip="&quot;Next Hi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98DF2F8" w14:textId="77777777" w:rsidR="00E27B6B" w:rsidRDefault="00E27B6B" w:rsidP="00E27B6B">
      <w:pPr>
        <w:rPr>
          <w:color w:val="C55A11"/>
          <w:lang w:val="en-FJ"/>
        </w:rPr>
      </w:pPr>
      <w:r>
        <w:rPr>
          <w:rFonts w:ascii="Times New Roman" w:hAnsi="Times New Roman" w:cs="Times New Roman"/>
          <w:b/>
          <w:bCs/>
          <w:color w:val="C55A11"/>
          <w:sz w:val="27"/>
          <w:szCs w:val="27"/>
          <w:lang w:val="en-FJ"/>
        </w:rPr>
        <w:t>Objects of Part and principles underlying it</w:t>
      </w:r>
    </w:p>
    <w:p w14:paraId="75AEE4F0"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rPr>
        <w:t>             (1)  The objects of this Part are to ensure that the best </w:t>
      </w:r>
      <w:hyperlink r:id="rId163" w:anchor="interests?stem=0&amp;synonyms=0&amp;query=60B" w:history="1">
        <w:r>
          <w:rPr>
            <w:rStyle w:val="Hyperlink"/>
            <w:rFonts w:ascii="Times New Roman" w:hAnsi="Times New Roman" w:cs="Times New Roman"/>
            <w:color w:val="C55A11"/>
            <w:sz w:val="27"/>
            <w:szCs w:val="27"/>
          </w:rPr>
          <w:t>interests</w:t>
        </w:r>
      </w:hyperlink>
      <w:r>
        <w:rPr>
          <w:rFonts w:ascii="Times New Roman" w:hAnsi="Times New Roman" w:cs="Times New Roman"/>
          <w:color w:val="C55A11"/>
          <w:sz w:val="27"/>
          <w:szCs w:val="27"/>
        </w:rPr>
        <w:t> of </w:t>
      </w:r>
      <w:hyperlink r:id="rId164"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are met by:</w:t>
      </w:r>
    </w:p>
    <w:p w14:paraId="5191CB04"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lastRenderedPageBreak/>
        <w:t>                     (a)  ensuring that </w:t>
      </w:r>
      <w:hyperlink r:id="rId165"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have the benefit of both of their </w:t>
      </w:r>
      <w:hyperlink r:id="rId166" w:anchor="parent?stem=0&amp;synonyms=0&amp;query=60B"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having a meaningful involvement in their lives, to the maximum extent consistent with the best </w:t>
      </w:r>
      <w:hyperlink r:id="rId167" w:anchor="interests?stem=0&amp;synonyms=0&amp;query=60B" w:history="1">
        <w:r>
          <w:rPr>
            <w:rStyle w:val="Hyperlink"/>
            <w:rFonts w:ascii="Times New Roman" w:hAnsi="Times New Roman" w:cs="Times New Roman"/>
            <w:color w:val="C55A11"/>
            <w:sz w:val="27"/>
            <w:szCs w:val="27"/>
          </w:rPr>
          <w:t>interests</w:t>
        </w:r>
      </w:hyperlink>
      <w:r>
        <w:rPr>
          <w:rFonts w:ascii="Times New Roman" w:hAnsi="Times New Roman" w:cs="Times New Roman"/>
          <w:color w:val="C55A11"/>
          <w:sz w:val="27"/>
          <w:szCs w:val="27"/>
        </w:rPr>
        <w:t> of the </w:t>
      </w:r>
      <w:hyperlink r:id="rId168" w:anchor="child?stem=0&amp;synonyms=0&amp;query=60B"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and</w:t>
      </w:r>
    </w:p>
    <w:p w14:paraId="61262DCB"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(b)  protecting </w:t>
      </w:r>
      <w:hyperlink r:id="rId169"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from physical or psychological harm from being subjected to, or </w:t>
      </w:r>
      <w:hyperlink r:id="rId170" w:anchor="exposed?stem=0&amp;synonyms=0&amp;query=60B" w:history="1">
        <w:r>
          <w:rPr>
            <w:rStyle w:val="Hyperlink"/>
            <w:rFonts w:ascii="Times New Roman" w:hAnsi="Times New Roman" w:cs="Times New Roman"/>
            <w:color w:val="C55A11"/>
            <w:sz w:val="27"/>
            <w:szCs w:val="27"/>
          </w:rPr>
          <w:t>exposed</w:t>
        </w:r>
      </w:hyperlink>
      <w:r>
        <w:rPr>
          <w:rFonts w:ascii="Times New Roman" w:hAnsi="Times New Roman" w:cs="Times New Roman"/>
          <w:color w:val="C55A11"/>
          <w:sz w:val="27"/>
          <w:szCs w:val="27"/>
        </w:rPr>
        <w:t> to, </w:t>
      </w:r>
      <w:hyperlink r:id="rId171" w:anchor="abuse?stem=0&amp;synonyms=0&amp;query=60B" w:history="1">
        <w:r>
          <w:rPr>
            <w:rStyle w:val="Hyperlink"/>
            <w:rFonts w:ascii="Times New Roman" w:hAnsi="Times New Roman" w:cs="Times New Roman"/>
            <w:color w:val="C55A11"/>
            <w:sz w:val="27"/>
            <w:szCs w:val="27"/>
          </w:rPr>
          <w:t>abuse</w:t>
        </w:r>
      </w:hyperlink>
      <w:r>
        <w:rPr>
          <w:rFonts w:ascii="Times New Roman" w:hAnsi="Times New Roman" w:cs="Times New Roman"/>
          <w:color w:val="C55A11"/>
          <w:sz w:val="27"/>
          <w:szCs w:val="27"/>
        </w:rPr>
        <w:t>, neglect or </w:t>
      </w:r>
      <w:hyperlink r:id="rId172" w:anchor="family_violence?stem=0&amp;synonyms=0&amp;query=60B" w:history="1">
        <w:r>
          <w:rPr>
            <w:rStyle w:val="Hyperlink"/>
            <w:rFonts w:ascii="Times New Roman" w:hAnsi="Times New Roman" w:cs="Times New Roman"/>
            <w:color w:val="C55A11"/>
            <w:sz w:val="27"/>
            <w:szCs w:val="27"/>
          </w:rPr>
          <w:t>family violence</w:t>
        </w:r>
      </w:hyperlink>
      <w:r>
        <w:rPr>
          <w:rFonts w:ascii="Times New Roman" w:hAnsi="Times New Roman" w:cs="Times New Roman"/>
          <w:color w:val="C55A11"/>
          <w:sz w:val="27"/>
          <w:szCs w:val="27"/>
        </w:rPr>
        <w:t>; and</w:t>
      </w:r>
    </w:p>
    <w:p w14:paraId="10B7C0AE"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(c)  ensuring that </w:t>
      </w:r>
      <w:hyperlink r:id="rId173"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receive adequate and proper </w:t>
      </w:r>
      <w:hyperlink r:id="rId174" w:anchor="parent?stem=0&amp;synonyms=0&amp;query=60B" w:history="1">
        <w:r>
          <w:rPr>
            <w:rStyle w:val="Hyperlink"/>
            <w:rFonts w:ascii="Times New Roman" w:hAnsi="Times New Roman" w:cs="Times New Roman"/>
            <w:color w:val="C55A11"/>
            <w:sz w:val="27"/>
            <w:szCs w:val="27"/>
          </w:rPr>
          <w:t>parenting</w:t>
        </w:r>
      </w:hyperlink>
      <w:r>
        <w:rPr>
          <w:rFonts w:ascii="Times New Roman" w:hAnsi="Times New Roman" w:cs="Times New Roman"/>
          <w:color w:val="C55A11"/>
          <w:sz w:val="27"/>
          <w:szCs w:val="27"/>
        </w:rPr>
        <w:t> to help them achieve their full potential; and</w:t>
      </w:r>
    </w:p>
    <w:p w14:paraId="74679751"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(d)  ensuring that </w:t>
      </w:r>
      <w:hyperlink r:id="rId175" w:anchor="parent?stem=0&amp;synonyms=0&amp;query=60B"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fulfil their duties, and meet their responsibilities, concerning the care, welfare and development of their </w:t>
      </w:r>
      <w:hyperlink r:id="rId176"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w:t>
      </w:r>
    </w:p>
    <w:p w14:paraId="452502E6"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rPr>
        <w:t>             (2)  The principles underlying these objects are that (except when it is or would be contrary to a </w:t>
      </w:r>
      <w:hyperlink r:id="rId177" w:anchor="child?stem=0&amp;synonyms=0&amp;query=60B"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's best </w:t>
      </w:r>
      <w:hyperlink r:id="rId178" w:anchor="interests?stem=0&amp;synonyms=0&amp;query=60B" w:history="1">
        <w:r>
          <w:rPr>
            <w:rStyle w:val="Hyperlink"/>
            <w:rFonts w:ascii="Times New Roman" w:hAnsi="Times New Roman" w:cs="Times New Roman"/>
            <w:color w:val="C55A11"/>
            <w:sz w:val="27"/>
            <w:szCs w:val="27"/>
          </w:rPr>
          <w:t>interests</w:t>
        </w:r>
      </w:hyperlink>
      <w:r>
        <w:rPr>
          <w:rFonts w:ascii="Times New Roman" w:hAnsi="Times New Roman" w:cs="Times New Roman"/>
          <w:color w:val="C55A11"/>
          <w:sz w:val="27"/>
          <w:szCs w:val="27"/>
        </w:rPr>
        <w:t>):</w:t>
      </w:r>
    </w:p>
    <w:p w14:paraId="37ED10CA"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(a)  </w:t>
      </w:r>
      <w:hyperlink r:id="rId179"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have the right to know and be cared for by both their </w:t>
      </w:r>
      <w:hyperlink r:id="rId180" w:anchor="parent"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regardless of whether their </w:t>
      </w:r>
      <w:hyperlink r:id="rId181" w:anchor="parent?stem=0&amp;synonyms=0&amp;query=60B"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are married, separated, have never married or have never lived together; and</w:t>
      </w:r>
    </w:p>
    <w:p w14:paraId="1CA9EA0E"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(b)  </w:t>
      </w:r>
      <w:hyperlink r:id="rId182"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have a right to spend time on a regular basis with, and communicate on a regular basis with, both their </w:t>
      </w:r>
      <w:hyperlink r:id="rId183" w:anchor="parent?stem=0&amp;synonyms=0&amp;query=60B"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and other people significant to their care, welfare and development (such as grandparents and other </w:t>
      </w:r>
      <w:hyperlink r:id="rId184" w:anchor="relative?stem=0&amp;synonyms=0&amp;query=60B" w:history="1">
        <w:r>
          <w:rPr>
            <w:rStyle w:val="Hyperlink"/>
            <w:rFonts w:ascii="Times New Roman" w:hAnsi="Times New Roman" w:cs="Times New Roman"/>
            <w:color w:val="C55A11"/>
            <w:sz w:val="27"/>
            <w:szCs w:val="27"/>
          </w:rPr>
          <w:t>relatives</w:t>
        </w:r>
      </w:hyperlink>
      <w:r>
        <w:rPr>
          <w:rFonts w:ascii="Times New Roman" w:hAnsi="Times New Roman" w:cs="Times New Roman"/>
          <w:color w:val="C55A11"/>
          <w:sz w:val="27"/>
          <w:szCs w:val="27"/>
        </w:rPr>
        <w:t>); and</w:t>
      </w:r>
    </w:p>
    <w:p w14:paraId="3D84D84E"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(c)  </w:t>
      </w:r>
      <w:hyperlink r:id="rId185" w:anchor="parent?stem=0&amp;synonyms=0&amp;query=60B"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jointly share duties and responsibilities concerning the care, welfare and development of their </w:t>
      </w:r>
      <w:hyperlink r:id="rId186"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and</w:t>
      </w:r>
    </w:p>
    <w:p w14:paraId="2C6AEB2C"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(d)  </w:t>
      </w:r>
      <w:hyperlink r:id="rId187" w:anchor="parent?stem=0&amp;synonyms=0&amp;query=60B" w:history="1">
        <w:r>
          <w:rPr>
            <w:rStyle w:val="Hyperlink"/>
            <w:rFonts w:ascii="Times New Roman" w:hAnsi="Times New Roman" w:cs="Times New Roman"/>
            <w:color w:val="C55A11"/>
            <w:sz w:val="27"/>
            <w:szCs w:val="27"/>
          </w:rPr>
          <w:t>parents</w:t>
        </w:r>
      </w:hyperlink>
      <w:r>
        <w:rPr>
          <w:rFonts w:ascii="Times New Roman" w:hAnsi="Times New Roman" w:cs="Times New Roman"/>
          <w:color w:val="C55A11"/>
          <w:sz w:val="27"/>
          <w:szCs w:val="27"/>
        </w:rPr>
        <w:t> should agree about the future </w:t>
      </w:r>
      <w:hyperlink r:id="rId188" w:anchor="parent" w:history="1">
        <w:r>
          <w:rPr>
            <w:rStyle w:val="Hyperlink"/>
            <w:rFonts w:ascii="Times New Roman" w:hAnsi="Times New Roman" w:cs="Times New Roman"/>
            <w:color w:val="C55A11"/>
            <w:sz w:val="27"/>
            <w:szCs w:val="27"/>
          </w:rPr>
          <w:t>parenting</w:t>
        </w:r>
      </w:hyperlink>
      <w:r>
        <w:rPr>
          <w:rFonts w:ascii="Times New Roman" w:hAnsi="Times New Roman" w:cs="Times New Roman"/>
          <w:color w:val="C55A11"/>
          <w:sz w:val="27"/>
          <w:szCs w:val="27"/>
        </w:rPr>
        <w:t> of their </w:t>
      </w:r>
      <w:hyperlink r:id="rId189"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and</w:t>
      </w:r>
    </w:p>
    <w:p w14:paraId="1CCCD1BA"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(e)  </w:t>
      </w:r>
      <w:hyperlink r:id="rId190" w:anchor="child?stem=0&amp;synonyms=0&amp;query=60B" w:history="1">
        <w:r>
          <w:rPr>
            <w:rStyle w:val="Hyperlink"/>
            <w:rFonts w:ascii="Times New Roman" w:hAnsi="Times New Roman" w:cs="Times New Roman"/>
            <w:color w:val="C55A11"/>
            <w:sz w:val="27"/>
            <w:szCs w:val="27"/>
          </w:rPr>
          <w:t>children</w:t>
        </w:r>
      </w:hyperlink>
      <w:r>
        <w:rPr>
          <w:rFonts w:ascii="Times New Roman" w:hAnsi="Times New Roman" w:cs="Times New Roman"/>
          <w:color w:val="C55A11"/>
          <w:sz w:val="27"/>
          <w:szCs w:val="27"/>
        </w:rPr>
        <w:t> have a right to enjoy their culture (including the right to enjoy that culture with other people who share that culture).</w:t>
      </w:r>
    </w:p>
    <w:p w14:paraId="78967EC5"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rPr>
        <w:t>             (3)  For the purposes of subparagraph (2)(e), an </w:t>
      </w:r>
      <w:hyperlink r:id="rId191" w:anchor="aboriginal_child?stem=0&amp;synonyms=0&amp;query=60B" w:history="1">
        <w:r>
          <w:rPr>
            <w:rStyle w:val="Hyperlink"/>
            <w:rFonts w:ascii="Times New Roman" w:hAnsi="Times New Roman" w:cs="Times New Roman"/>
            <w:color w:val="C55A11"/>
            <w:sz w:val="27"/>
            <w:szCs w:val="27"/>
          </w:rPr>
          <w:t>Aboriginal child</w:t>
        </w:r>
      </w:hyperlink>
      <w:r>
        <w:rPr>
          <w:rFonts w:ascii="Times New Roman" w:hAnsi="Times New Roman" w:cs="Times New Roman"/>
          <w:color w:val="C55A11"/>
          <w:sz w:val="27"/>
          <w:szCs w:val="27"/>
        </w:rPr>
        <w:t>'s or </w:t>
      </w:r>
      <w:hyperlink r:id="rId192" w:anchor="torres_strait_islander_child?stem=0&amp;synonyms=0&amp;query=60B" w:history="1">
        <w:r>
          <w:rPr>
            <w:rStyle w:val="Hyperlink"/>
            <w:rFonts w:ascii="Times New Roman" w:hAnsi="Times New Roman" w:cs="Times New Roman"/>
            <w:color w:val="C55A11"/>
            <w:sz w:val="27"/>
            <w:szCs w:val="27"/>
          </w:rPr>
          <w:t>Torres Strait Islander child</w:t>
        </w:r>
      </w:hyperlink>
      <w:r>
        <w:rPr>
          <w:rFonts w:ascii="Times New Roman" w:hAnsi="Times New Roman" w:cs="Times New Roman"/>
          <w:color w:val="C55A11"/>
          <w:sz w:val="27"/>
          <w:szCs w:val="27"/>
        </w:rPr>
        <w:t>'s right to enjoy his or her </w:t>
      </w:r>
      <w:hyperlink r:id="rId193" w:anchor="aboriginal_or_torres_strait_islander_culture?stem=0&amp;synonyms=0&amp;query=60B" w:history="1">
        <w:r>
          <w:rPr>
            <w:rStyle w:val="Hyperlink"/>
            <w:rFonts w:ascii="Times New Roman" w:hAnsi="Times New Roman" w:cs="Times New Roman"/>
            <w:color w:val="C55A11"/>
            <w:sz w:val="27"/>
            <w:szCs w:val="27"/>
          </w:rPr>
          <w:t>Aboriginal or Torres Strait Islander culture</w:t>
        </w:r>
      </w:hyperlink>
      <w:r>
        <w:rPr>
          <w:rFonts w:ascii="Times New Roman" w:hAnsi="Times New Roman" w:cs="Times New Roman"/>
          <w:color w:val="C55A11"/>
          <w:sz w:val="27"/>
          <w:szCs w:val="27"/>
        </w:rPr>
        <w:t> includes the right:</w:t>
      </w:r>
    </w:p>
    <w:p w14:paraId="408A403B"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(a)  to maintain a connection with that culture; and</w:t>
      </w:r>
    </w:p>
    <w:p w14:paraId="12CEEA3C"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xml:space="preserve">                     (b)  to have the support, </w:t>
      </w:r>
      <w:proofErr w:type="gramStart"/>
      <w:r>
        <w:rPr>
          <w:rFonts w:ascii="Times New Roman" w:hAnsi="Times New Roman" w:cs="Times New Roman"/>
          <w:color w:val="C55A11"/>
          <w:sz w:val="27"/>
          <w:szCs w:val="27"/>
        </w:rPr>
        <w:t>opportunity</w:t>
      </w:r>
      <w:proofErr w:type="gramEnd"/>
      <w:r>
        <w:rPr>
          <w:rFonts w:ascii="Times New Roman" w:hAnsi="Times New Roman" w:cs="Times New Roman"/>
          <w:color w:val="C55A11"/>
          <w:sz w:val="27"/>
          <w:szCs w:val="27"/>
        </w:rPr>
        <w:t xml:space="preserve"> and encouragement necessary:</w:t>
      </w:r>
    </w:p>
    <w:p w14:paraId="26FCA843"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w:t>
      </w:r>
      <w:proofErr w:type="spellStart"/>
      <w:r>
        <w:rPr>
          <w:rFonts w:ascii="Times New Roman" w:hAnsi="Times New Roman" w:cs="Times New Roman"/>
          <w:color w:val="C55A11"/>
          <w:sz w:val="27"/>
          <w:szCs w:val="27"/>
          <w:lang w:val="en-FJ"/>
        </w:rPr>
        <w:t>i</w:t>
      </w:r>
      <w:proofErr w:type="spellEnd"/>
      <w:r>
        <w:rPr>
          <w:rFonts w:ascii="Times New Roman" w:hAnsi="Times New Roman" w:cs="Times New Roman"/>
          <w:color w:val="C55A11"/>
          <w:sz w:val="27"/>
          <w:szCs w:val="27"/>
          <w:lang w:val="en-FJ"/>
        </w:rPr>
        <w:t>)  to explore the full extent of that culture, consistent with the </w:t>
      </w:r>
      <w:hyperlink r:id="rId194" w:anchor="child?stem=0&amp;synonyms=0&amp;query=60B"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's age and developmental level and the </w:t>
      </w:r>
      <w:hyperlink r:id="rId195" w:anchor="child?stem=0&amp;synonyms=0&amp;query=60B"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's views; and</w:t>
      </w:r>
    </w:p>
    <w:p w14:paraId="45CFC91D"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(ii)  to develop a positive appreciation of that culture.</w:t>
      </w:r>
    </w:p>
    <w:p w14:paraId="4F632EE8"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rPr>
        <w:lastRenderedPageBreak/>
        <w:t>             (4)  An additional object of this Part is to give effect to the Convention on the Rights of the </w:t>
      </w:r>
      <w:hyperlink r:id="rId196" w:anchor="child?stem=0&amp;synonyms=0&amp;query=60B"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done at New York on 20 November 1989.</w:t>
      </w:r>
    </w:p>
    <w:p w14:paraId="2B0B5E2A" w14:textId="77777777" w:rsidR="00E27B6B" w:rsidRDefault="00E27B6B" w:rsidP="00E27B6B">
      <w:pPr>
        <w:pStyle w:val="notetext0"/>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Note:          The text of the Convention is set out in </w:t>
      </w:r>
      <w:hyperlink r:id="rId197" w:anchor="australia?stem=0&amp;synonyms=0&amp;query=60B" w:history="1">
        <w:r>
          <w:rPr>
            <w:rStyle w:val="Hyperlink"/>
            <w:rFonts w:ascii="Times New Roman" w:hAnsi="Times New Roman" w:cs="Times New Roman"/>
            <w:color w:val="C55A11"/>
            <w:sz w:val="27"/>
            <w:szCs w:val="27"/>
            <w:lang w:val="en-FJ"/>
          </w:rPr>
          <w:t>Australian</w:t>
        </w:r>
      </w:hyperlink>
      <w:r>
        <w:rPr>
          <w:rFonts w:ascii="Times New Roman" w:hAnsi="Times New Roman" w:cs="Times New Roman"/>
          <w:color w:val="C55A11"/>
          <w:sz w:val="27"/>
          <w:szCs w:val="27"/>
          <w:lang w:val="en-FJ"/>
        </w:rPr>
        <w:t> Treaty Series 1991 No. 4 ([1991] ATS 4). In 2011, the text of a Convention in the </w:t>
      </w:r>
      <w:hyperlink r:id="rId198" w:anchor="australia?stem=0&amp;synonyms=0&amp;query=60B" w:history="1">
        <w:r>
          <w:rPr>
            <w:rStyle w:val="Hyperlink"/>
            <w:rFonts w:ascii="Times New Roman" w:hAnsi="Times New Roman" w:cs="Times New Roman"/>
            <w:color w:val="C55A11"/>
            <w:sz w:val="27"/>
            <w:szCs w:val="27"/>
            <w:lang w:val="en-FJ"/>
          </w:rPr>
          <w:t>Australian</w:t>
        </w:r>
      </w:hyperlink>
      <w:r>
        <w:rPr>
          <w:rFonts w:ascii="Times New Roman" w:hAnsi="Times New Roman" w:cs="Times New Roman"/>
          <w:color w:val="C55A11"/>
          <w:sz w:val="27"/>
          <w:szCs w:val="27"/>
          <w:lang w:val="en-FJ"/>
        </w:rPr>
        <w:t> Treaty Series was accessible through the </w:t>
      </w:r>
      <w:hyperlink r:id="rId199" w:anchor="australia?stem=0&amp;synonyms=0&amp;query=60B" w:history="1">
        <w:r>
          <w:rPr>
            <w:rStyle w:val="Hyperlink"/>
            <w:rFonts w:ascii="Times New Roman" w:hAnsi="Times New Roman" w:cs="Times New Roman"/>
            <w:color w:val="C55A11"/>
            <w:sz w:val="27"/>
            <w:szCs w:val="27"/>
            <w:lang w:val="en-FJ"/>
          </w:rPr>
          <w:t>Australian</w:t>
        </w:r>
      </w:hyperlink>
      <w:r>
        <w:rPr>
          <w:rFonts w:ascii="Times New Roman" w:hAnsi="Times New Roman" w:cs="Times New Roman"/>
          <w:color w:val="C55A11"/>
          <w:sz w:val="27"/>
          <w:szCs w:val="27"/>
          <w:lang w:val="en-FJ"/>
        </w:rPr>
        <w:t xml:space="preserve"> Treaties Library on the </w:t>
      </w:r>
      <w:proofErr w:type="spellStart"/>
      <w:r>
        <w:rPr>
          <w:rFonts w:ascii="Times New Roman" w:hAnsi="Times New Roman" w:cs="Times New Roman"/>
          <w:color w:val="C55A11"/>
          <w:sz w:val="27"/>
          <w:szCs w:val="27"/>
          <w:lang w:val="en-FJ"/>
        </w:rPr>
        <w:t>AustLII</w:t>
      </w:r>
      <w:proofErr w:type="spellEnd"/>
      <w:r>
        <w:rPr>
          <w:rFonts w:ascii="Times New Roman" w:hAnsi="Times New Roman" w:cs="Times New Roman"/>
          <w:color w:val="C55A11"/>
          <w:sz w:val="27"/>
          <w:szCs w:val="27"/>
          <w:lang w:val="en-FJ"/>
        </w:rPr>
        <w:t xml:space="preserve"> website (</w:t>
      </w:r>
      <w:hyperlink r:id="rId200" w:history="1">
        <w:r>
          <w:rPr>
            <w:rStyle w:val="Hyperlink"/>
            <w:rFonts w:ascii="Times New Roman" w:hAnsi="Times New Roman" w:cs="Times New Roman"/>
            <w:color w:val="C55A11"/>
            <w:sz w:val="27"/>
            <w:szCs w:val="27"/>
            <w:lang w:val="en-FJ"/>
          </w:rPr>
          <w:t>www.austlii.edu.au</w:t>
        </w:r>
      </w:hyperlink>
      <w:r>
        <w:rPr>
          <w:rFonts w:ascii="Times New Roman" w:hAnsi="Times New Roman" w:cs="Times New Roman"/>
          <w:color w:val="C55A11"/>
          <w:sz w:val="27"/>
          <w:szCs w:val="27"/>
          <w:lang w:val="en-FJ"/>
        </w:rPr>
        <w:t>).</w:t>
      </w:r>
    </w:p>
    <w:p w14:paraId="6E28299A" w14:textId="77777777" w:rsidR="00E27B6B" w:rsidRDefault="00E27B6B" w:rsidP="00E27B6B">
      <w:pPr>
        <w:pStyle w:val="ListParagraph"/>
        <w:numPr>
          <w:ilvl w:val="0"/>
          <w:numId w:val="4"/>
        </w:numPr>
        <w:spacing w:before="100" w:beforeAutospacing="1" w:after="100" w:afterAutospacing="1"/>
        <w:rPr>
          <w:rFonts w:ascii="Arial" w:eastAsia="Times New Roman" w:hAnsi="Arial" w:cs="Arial"/>
          <w:b/>
          <w:bCs/>
          <w:color w:val="000000"/>
          <w:sz w:val="24"/>
          <w:szCs w:val="24"/>
          <w:lang w:val="en-FJ"/>
        </w:rPr>
      </w:pPr>
      <w:r>
        <w:rPr>
          <w:rFonts w:ascii="Arial" w:eastAsia="Times New Roman" w:hAnsi="Arial" w:cs="Arial"/>
          <w:b/>
          <w:bCs/>
          <w:color w:val="000000"/>
          <w:sz w:val="24"/>
          <w:szCs w:val="24"/>
          <w:lang w:val="en-FJ"/>
        </w:rPr>
        <w:t xml:space="preserve">Removes current pathway that Judicial officers have available, </w:t>
      </w:r>
      <w:proofErr w:type="spellStart"/>
      <w:proofErr w:type="gramStart"/>
      <w:r>
        <w:rPr>
          <w:rFonts w:ascii="Arial" w:eastAsia="Times New Roman" w:hAnsi="Arial" w:cs="Arial"/>
          <w:b/>
          <w:bCs/>
          <w:color w:val="000000"/>
          <w:sz w:val="24"/>
          <w:szCs w:val="24"/>
          <w:lang w:val="en-FJ"/>
        </w:rPr>
        <w:t>ie</w:t>
      </w:r>
      <w:proofErr w:type="spellEnd"/>
      <w:proofErr w:type="gramEnd"/>
      <w:r>
        <w:rPr>
          <w:rFonts w:ascii="Arial" w:eastAsia="Times New Roman" w:hAnsi="Arial" w:cs="Arial"/>
          <w:b/>
          <w:bCs/>
          <w:color w:val="000000"/>
          <w:sz w:val="24"/>
          <w:szCs w:val="24"/>
          <w:lang w:val="en-FJ"/>
        </w:rPr>
        <w:t xml:space="preserve"> weighing up "Best Interests", with a list of relevant items, then Parental Responsibility, then Shared Care Time, then if not practical or in the best interests, then substantial and significant time, which there are definitions for. </w:t>
      </w:r>
      <w:r>
        <w:rPr>
          <w:rFonts w:ascii="Arial" w:eastAsia="Times New Roman" w:hAnsi="Arial" w:cs="Arial"/>
          <w:b/>
          <w:bCs/>
          <w:color w:val="000000"/>
          <w:sz w:val="24"/>
          <w:szCs w:val="24"/>
          <w:u w:val="single"/>
          <w:lang w:val="en-FJ"/>
        </w:rPr>
        <w:t>Now, nothing.</w:t>
      </w:r>
      <w:r>
        <w:rPr>
          <w:rFonts w:ascii="Arial" w:eastAsia="Times New Roman" w:hAnsi="Arial" w:cs="Arial"/>
          <w:b/>
          <w:bCs/>
          <w:color w:val="000000"/>
          <w:sz w:val="24"/>
          <w:szCs w:val="24"/>
          <w:lang w:val="en-FJ"/>
        </w:rPr>
        <w:t xml:space="preserve"> </w:t>
      </w:r>
    </w:p>
    <w:p w14:paraId="15D0E991" w14:textId="77777777" w:rsidR="00E27B6B" w:rsidRDefault="00E27B6B" w:rsidP="00E27B6B">
      <w:pPr>
        <w:spacing w:before="100" w:beforeAutospacing="1" w:after="100" w:afterAutospacing="1"/>
        <w:ind w:left="720"/>
        <w:rPr>
          <w:rFonts w:ascii="Arial" w:hAnsi="Arial" w:cs="Arial"/>
          <w:color w:val="000000"/>
          <w:lang w:val="en-FJ"/>
        </w:rPr>
      </w:pPr>
    </w:p>
    <w:p w14:paraId="0A9D1374" w14:textId="77777777" w:rsidR="00E27B6B" w:rsidRDefault="00E27B6B" w:rsidP="00E27B6B">
      <w:pPr>
        <w:pStyle w:val="ListParagraph"/>
        <w:numPr>
          <w:ilvl w:val="0"/>
          <w:numId w:val="4"/>
        </w:numPr>
        <w:spacing w:before="100" w:beforeAutospacing="1" w:after="100" w:afterAutospacing="1"/>
        <w:rPr>
          <w:rFonts w:ascii="Arial" w:eastAsia="Times New Roman" w:hAnsi="Arial" w:cs="Arial"/>
          <w:b/>
          <w:bCs/>
          <w:color w:val="000000"/>
          <w:lang w:val="en-FJ"/>
        </w:rPr>
      </w:pPr>
      <w:r>
        <w:rPr>
          <w:rFonts w:ascii="Arial" w:eastAsia="Times New Roman" w:hAnsi="Arial" w:cs="Arial"/>
          <w:b/>
          <w:bCs/>
          <w:color w:val="000000"/>
          <w:lang w:val="en-FJ"/>
        </w:rPr>
        <w:t xml:space="preserve">Removes FDR's obligations to discuss and push shared care time and if not shared then significant and/or substantial time.  </w:t>
      </w:r>
    </w:p>
    <w:p w14:paraId="47001053" w14:textId="77777777" w:rsidR="00E27B6B" w:rsidRDefault="00E27B6B" w:rsidP="00E27B6B">
      <w:pPr>
        <w:spacing w:before="100" w:beforeAutospacing="1" w:after="100" w:afterAutospacing="1"/>
        <w:ind w:left="720"/>
        <w:rPr>
          <w:rFonts w:ascii="Arial" w:hAnsi="Arial" w:cs="Arial"/>
          <w:b/>
          <w:bCs/>
          <w:i/>
          <w:iCs/>
          <w:color w:val="000000"/>
          <w:lang w:val="en-FJ"/>
        </w:rPr>
      </w:pPr>
      <w:r>
        <w:rPr>
          <w:rFonts w:ascii="Arial" w:hAnsi="Arial" w:cs="Arial"/>
          <w:b/>
          <w:bCs/>
          <w:i/>
          <w:iCs/>
          <w:color w:val="000000"/>
          <w:lang w:val="en-FJ"/>
        </w:rPr>
        <w:t>Repeals section 63. </w:t>
      </w:r>
    </w:p>
    <w:p w14:paraId="687F090E" w14:textId="77777777" w:rsidR="00E27B6B" w:rsidRDefault="00E27B6B" w:rsidP="00E27B6B">
      <w:pPr>
        <w:pStyle w:val="ItemHead"/>
        <w:numPr>
          <w:ilvl w:val="0"/>
          <w:numId w:val="4"/>
        </w:numPr>
        <w:rPr>
          <w:lang w:val="en-AU"/>
        </w:rPr>
      </w:pPr>
      <w:r>
        <w:rPr>
          <w:lang w:val="en-AU"/>
        </w:rPr>
        <w:t>At the end of subsection </w:t>
      </w:r>
      <w:proofErr w:type="spellStart"/>
      <w:r>
        <w:rPr>
          <w:lang w:val="en-AU"/>
        </w:rPr>
        <w:t>63C</w:t>
      </w:r>
      <w:proofErr w:type="spellEnd"/>
      <w:r>
        <w:rPr>
          <w:lang w:val="en-AU"/>
        </w:rPr>
        <w:t>(</w:t>
      </w:r>
      <w:proofErr w:type="spellStart"/>
      <w:r>
        <w:rPr>
          <w:lang w:val="en-AU"/>
        </w:rPr>
        <w:t>2B</w:t>
      </w:r>
      <w:proofErr w:type="spellEnd"/>
      <w:r>
        <w:rPr>
          <w:lang w:val="en-AU"/>
        </w:rPr>
        <w:t>)</w:t>
      </w:r>
    </w:p>
    <w:p w14:paraId="6C8B542C" w14:textId="77777777" w:rsidR="00E27B6B" w:rsidRDefault="00E27B6B" w:rsidP="00E27B6B">
      <w:pPr>
        <w:pStyle w:val="Item"/>
        <w:rPr>
          <w:color w:val="548235"/>
        </w:rPr>
      </w:pPr>
      <w:r>
        <w:rPr>
          <w:color w:val="548235"/>
        </w:rPr>
        <w:t>Add:</w:t>
      </w:r>
    </w:p>
    <w:p w14:paraId="38290004" w14:textId="77777777" w:rsidR="00E27B6B" w:rsidRDefault="00E27B6B" w:rsidP="00E27B6B">
      <w:pPr>
        <w:pStyle w:val="notetext"/>
        <w:rPr>
          <w:color w:val="548235"/>
        </w:rPr>
      </w:pPr>
      <w:r>
        <w:rPr>
          <w:color w:val="548235"/>
        </w:rPr>
        <w:t xml:space="preserve">Note:         For the definition of </w:t>
      </w:r>
      <w:r>
        <w:rPr>
          <w:b/>
          <w:bCs/>
          <w:i/>
          <w:iCs/>
          <w:color w:val="548235"/>
        </w:rPr>
        <w:t>major long</w:t>
      </w:r>
      <w:r>
        <w:rPr>
          <w:b/>
          <w:bCs/>
          <w:i/>
          <w:iCs/>
          <w:color w:val="548235"/>
        </w:rPr>
        <w:noBreakHyphen/>
        <w:t>term issues</w:t>
      </w:r>
      <w:r>
        <w:rPr>
          <w:color w:val="548235"/>
        </w:rPr>
        <w:t>, see subsection 4(1).</w:t>
      </w:r>
    </w:p>
    <w:p w14:paraId="17F25FD0"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rPr>
        <w:t>  (2)  A </w:t>
      </w:r>
      <w:hyperlink r:id="rId201" w:anchor="parenting_plan?stem=0&amp;synonyms=0&amp;query=63C" w:history="1">
        <w:r>
          <w:rPr>
            <w:rStyle w:val="Hyperlink"/>
            <w:rFonts w:ascii="Times New Roman" w:hAnsi="Times New Roman" w:cs="Times New Roman"/>
            <w:color w:val="C55A11"/>
            <w:sz w:val="27"/>
            <w:szCs w:val="27"/>
          </w:rPr>
          <w:t>parenting plan</w:t>
        </w:r>
      </w:hyperlink>
      <w:r>
        <w:rPr>
          <w:rFonts w:ascii="Times New Roman" w:hAnsi="Times New Roman" w:cs="Times New Roman"/>
          <w:color w:val="C55A11"/>
          <w:sz w:val="27"/>
          <w:szCs w:val="27"/>
        </w:rPr>
        <w:t> may deal with one or more of the following:</w:t>
      </w:r>
    </w:p>
    <w:p w14:paraId="4852778B" w14:textId="77777777" w:rsidR="00E27B6B" w:rsidRDefault="00E27B6B" w:rsidP="00E27B6B">
      <w:pPr>
        <w:pStyle w:val="paragraph"/>
        <w:rPr>
          <w:rFonts w:ascii="Times New Roman" w:hAnsi="Times New Roman" w:cs="Times New Roman"/>
          <w:strike/>
          <w:color w:val="C55A11"/>
          <w:sz w:val="27"/>
          <w:szCs w:val="27"/>
        </w:rPr>
      </w:pPr>
      <w:r>
        <w:rPr>
          <w:rFonts w:ascii="Times New Roman" w:hAnsi="Times New Roman" w:cs="Times New Roman"/>
          <w:strike/>
          <w:color w:val="C55A11"/>
          <w:sz w:val="27"/>
          <w:szCs w:val="27"/>
        </w:rPr>
        <w:t xml:space="preserve">           (a)  </w:t>
      </w:r>
    </w:p>
    <w:p w14:paraId="1EC0E631"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(b)  the time a </w:t>
      </w:r>
      <w:hyperlink r:id="rId202" w:anchor="child"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is to spend with another person or other persons;</w:t>
      </w:r>
    </w:p>
    <w:p w14:paraId="694B9F58" w14:textId="77777777" w:rsidR="00E27B6B" w:rsidRDefault="00E27B6B" w:rsidP="00E27B6B">
      <w:pPr>
        <w:pStyle w:val="notetext"/>
        <w:rPr>
          <w:rFonts w:ascii="Times New Roman" w:hAnsi="Times New Roman" w:cs="Times New Roman"/>
          <w:sz w:val="18"/>
          <w:szCs w:val="18"/>
        </w:rPr>
      </w:pPr>
    </w:p>
    <w:p w14:paraId="152CDFFE" w14:textId="77777777" w:rsidR="00E27B6B" w:rsidRDefault="00E27B6B" w:rsidP="00E27B6B">
      <w:pPr>
        <w:pStyle w:val="ItemHead"/>
        <w:numPr>
          <w:ilvl w:val="0"/>
          <w:numId w:val="4"/>
        </w:numPr>
        <w:rPr>
          <w:sz w:val="20"/>
          <w:szCs w:val="20"/>
          <w:lang w:val="en-AU"/>
        </w:rPr>
      </w:pPr>
      <w:r>
        <w:t> </w:t>
      </w:r>
      <w:r>
        <w:rPr>
          <w:lang w:val="en-AU"/>
        </w:rPr>
        <w:t xml:space="preserve">Paragraphs </w:t>
      </w:r>
      <w:proofErr w:type="spellStart"/>
      <w:r>
        <w:rPr>
          <w:lang w:val="en-AU"/>
        </w:rPr>
        <w:t>63DA</w:t>
      </w:r>
      <w:proofErr w:type="spellEnd"/>
      <w:r>
        <w:rPr>
          <w:lang w:val="en-AU"/>
        </w:rPr>
        <w:t>(2)(a) and (b)</w:t>
      </w:r>
    </w:p>
    <w:p w14:paraId="7599D1C3" w14:textId="77777777" w:rsidR="00E27B6B" w:rsidRDefault="00E27B6B" w:rsidP="00E27B6B">
      <w:pPr>
        <w:pStyle w:val="Item"/>
        <w:rPr>
          <w:color w:val="548235"/>
        </w:rPr>
      </w:pPr>
      <w:r>
        <w:rPr>
          <w:color w:val="548235"/>
        </w:rPr>
        <w:t>Repeal the paragraphs.</w:t>
      </w:r>
    </w:p>
    <w:p w14:paraId="2911126A" w14:textId="77777777" w:rsidR="00E27B6B" w:rsidRDefault="00E27B6B" w:rsidP="00E27B6B">
      <w:pPr>
        <w:pStyle w:val="subsection"/>
        <w:rPr>
          <w:rFonts w:ascii="Times New Roman" w:hAnsi="Times New Roman" w:cs="Times New Roman"/>
          <w:color w:val="C55A11"/>
          <w:sz w:val="27"/>
          <w:szCs w:val="27"/>
        </w:rPr>
      </w:pPr>
      <w:r>
        <w:rPr>
          <w:rFonts w:ascii="Times New Roman" w:hAnsi="Times New Roman" w:cs="Times New Roman"/>
          <w:color w:val="C55A11"/>
          <w:sz w:val="27"/>
          <w:szCs w:val="27"/>
          <w:lang w:val="en-AU"/>
        </w:rPr>
        <w:t xml:space="preserve">REMOVE: </w:t>
      </w:r>
      <w:r>
        <w:rPr>
          <w:rFonts w:ascii="Times New Roman" w:hAnsi="Times New Roman" w:cs="Times New Roman"/>
          <w:color w:val="C55A11"/>
          <w:sz w:val="27"/>
          <w:szCs w:val="27"/>
        </w:rPr>
        <w:t>(2)  If an </w:t>
      </w:r>
      <w:hyperlink r:id="rId203" w:anchor="adviser?stem=0&amp;synonyms=0&amp;query=63DA" w:history="1">
        <w:r>
          <w:rPr>
            <w:rStyle w:val="Hyperlink"/>
            <w:rFonts w:ascii="Times New Roman" w:hAnsi="Times New Roman" w:cs="Times New Roman"/>
            <w:color w:val="C55A11"/>
            <w:sz w:val="27"/>
            <w:szCs w:val="27"/>
          </w:rPr>
          <w:t>adviser</w:t>
        </w:r>
      </w:hyperlink>
      <w:r>
        <w:rPr>
          <w:rFonts w:ascii="Times New Roman" w:hAnsi="Times New Roman" w:cs="Times New Roman"/>
          <w:color w:val="C55A11"/>
          <w:sz w:val="27"/>
          <w:szCs w:val="27"/>
        </w:rPr>
        <w:t> gives advice to people in connection with the making by those people of a </w:t>
      </w:r>
      <w:hyperlink r:id="rId204" w:anchor="parenting_plan?stem=0&amp;synonyms=0&amp;query=63DA" w:history="1">
        <w:r>
          <w:rPr>
            <w:rStyle w:val="Hyperlink"/>
            <w:rFonts w:ascii="Times New Roman" w:hAnsi="Times New Roman" w:cs="Times New Roman"/>
            <w:color w:val="C55A11"/>
            <w:sz w:val="27"/>
            <w:szCs w:val="27"/>
          </w:rPr>
          <w:t>parenting plan</w:t>
        </w:r>
      </w:hyperlink>
      <w:r>
        <w:rPr>
          <w:rFonts w:ascii="Times New Roman" w:hAnsi="Times New Roman" w:cs="Times New Roman"/>
          <w:color w:val="C55A11"/>
          <w:sz w:val="27"/>
          <w:szCs w:val="27"/>
        </w:rPr>
        <w:t> in relation to a </w:t>
      </w:r>
      <w:hyperlink r:id="rId205" w:anchor="child?stem=0&amp;synonyms=0&amp;query=63DA"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the </w:t>
      </w:r>
      <w:hyperlink r:id="rId206" w:anchor="adviser?stem=0&amp;synonyms=0&amp;query=63DA" w:history="1">
        <w:r>
          <w:rPr>
            <w:rStyle w:val="Hyperlink"/>
            <w:rFonts w:ascii="Times New Roman" w:hAnsi="Times New Roman" w:cs="Times New Roman"/>
            <w:color w:val="C55A11"/>
            <w:sz w:val="27"/>
            <w:szCs w:val="27"/>
          </w:rPr>
          <w:t>adviser</w:t>
        </w:r>
      </w:hyperlink>
      <w:r>
        <w:rPr>
          <w:rFonts w:ascii="Times New Roman" w:hAnsi="Times New Roman" w:cs="Times New Roman"/>
          <w:color w:val="C55A11"/>
          <w:sz w:val="27"/>
          <w:szCs w:val="27"/>
        </w:rPr>
        <w:t> must:</w:t>
      </w:r>
    </w:p>
    <w:p w14:paraId="0EFC27A1"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(a)  inform them that, if the </w:t>
      </w:r>
      <w:hyperlink r:id="rId207" w:anchor="child"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spending equal time with each of them is:</w:t>
      </w:r>
    </w:p>
    <w:p w14:paraId="7A890B06"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w:t>
      </w:r>
      <w:proofErr w:type="spellStart"/>
      <w:r>
        <w:rPr>
          <w:rFonts w:ascii="Times New Roman" w:hAnsi="Times New Roman" w:cs="Times New Roman"/>
          <w:color w:val="C55A11"/>
          <w:sz w:val="27"/>
          <w:szCs w:val="27"/>
          <w:lang w:val="en-FJ"/>
        </w:rPr>
        <w:t>i</w:t>
      </w:r>
      <w:proofErr w:type="spellEnd"/>
      <w:r>
        <w:rPr>
          <w:rFonts w:ascii="Times New Roman" w:hAnsi="Times New Roman" w:cs="Times New Roman"/>
          <w:color w:val="C55A11"/>
          <w:sz w:val="27"/>
          <w:szCs w:val="27"/>
          <w:lang w:val="en-FJ"/>
        </w:rPr>
        <w:t>)  reasonably practicable; and</w:t>
      </w:r>
    </w:p>
    <w:p w14:paraId="7678E694"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(ii)  in the best </w:t>
      </w:r>
      <w:hyperlink r:id="rId208" w:anchor="interests?stem=0&amp;synonyms=0&amp;query=63DA" w:history="1">
        <w:r>
          <w:rPr>
            <w:rStyle w:val="Hyperlink"/>
            <w:rFonts w:ascii="Times New Roman" w:hAnsi="Times New Roman" w:cs="Times New Roman"/>
            <w:color w:val="C55A11"/>
            <w:sz w:val="27"/>
            <w:szCs w:val="27"/>
            <w:lang w:val="en-FJ"/>
          </w:rPr>
          <w:t>interests</w:t>
        </w:r>
      </w:hyperlink>
      <w:r>
        <w:rPr>
          <w:rFonts w:ascii="Times New Roman" w:hAnsi="Times New Roman" w:cs="Times New Roman"/>
          <w:color w:val="C55A11"/>
          <w:sz w:val="27"/>
          <w:szCs w:val="27"/>
          <w:lang w:val="en-FJ"/>
        </w:rPr>
        <w:t> of the </w:t>
      </w:r>
      <w:hyperlink r:id="rId209" w:anchor="child?stem=0&amp;synonyms=0&amp;query=63DA"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w:t>
      </w:r>
    </w:p>
    <w:p w14:paraId="1732B048"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they could consider the option of an arrangement of that kind; and</w:t>
      </w:r>
    </w:p>
    <w:p w14:paraId="0EA17F05"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lastRenderedPageBreak/>
        <w:t>                     (b)  inform them that, if the </w:t>
      </w:r>
      <w:hyperlink r:id="rId210" w:anchor="child?stem=0&amp;synonyms=0&amp;query=63DA"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spending equal time with each of them is not reasonably practicable or is not in the best </w:t>
      </w:r>
      <w:hyperlink r:id="rId211" w:anchor="interests" w:history="1">
        <w:r>
          <w:rPr>
            <w:rStyle w:val="Hyperlink"/>
            <w:rFonts w:ascii="Times New Roman" w:hAnsi="Times New Roman" w:cs="Times New Roman"/>
            <w:color w:val="C55A11"/>
            <w:sz w:val="27"/>
            <w:szCs w:val="27"/>
          </w:rPr>
          <w:t>interests</w:t>
        </w:r>
      </w:hyperlink>
      <w:r>
        <w:rPr>
          <w:rFonts w:ascii="Times New Roman" w:hAnsi="Times New Roman" w:cs="Times New Roman"/>
          <w:color w:val="C55A11"/>
          <w:sz w:val="27"/>
          <w:szCs w:val="27"/>
        </w:rPr>
        <w:t> of the </w:t>
      </w:r>
      <w:hyperlink r:id="rId212" w:anchor="child?stem=0&amp;synonyms=0&amp;query=63DA"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but the </w:t>
      </w:r>
      <w:hyperlink r:id="rId213" w:anchor="child?stem=0&amp;synonyms=0&amp;query=63DA" w:history="1">
        <w:r>
          <w:rPr>
            <w:rStyle w:val="Hyperlink"/>
            <w:rFonts w:ascii="Times New Roman" w:hAnsi="Times New Roman" w:cs="Times New Roman"/>
            <w:color w:val="C55A11"/>
            <w:sz w:val="27"/>
            <w:szCs w:val="27"/>
          </w:rPr>
          <w:t>child</w:t>
        </w:r>
      </w:hyperlink>
      <w:r>
        <w:rPr>
          <w:rFonts w:ascii="Times New Roman" w:hAnsi="Times New Roman" w:cs="Times New Roman"/>
          <w:color w:val="C55A11"/>
          <w:sz w:val="27"/>
          <w:szCs w:val="27"/>
        </w:rPr>
        <w:t> spending substantial and significant time with each of them is:</w:t>
      </w:r>
    </w:p>
    <w:p w14:paraId="64929385"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w:t>
      </w:r>
      <w:proofErr w:type="spellStart"/>
      <w:r>
        <w:rPr>
          <w:rFonts w:ascii="Times New Roman" w:hAnsi="Times New Roman" w:cs="Times New Roman"/>
          <w:color w:val="C55A11"/>
          <w:sz w:val="27"/>
          <w:szCs w:val="27"/>
          <w:lang w:val="en-FJ"/>
        </w:rPr>
        <w:t>i</w:t>
      </w:r>
      <w:proofErr w:type="spellEnd"/>
      <w:r>
        <w:rPr>
          <w:rFonts w:ascii="Times New Roman" w:hAnsi="Times New Roman" w:cs="Times New Roman"/>
          <w:color w:val="C55A11"/>
          <w:sz w:val="27"/>
          <w:szCs w:val="27"/>
          <w:lang w:val="en-FJ"/>
        </w:rPr>
        <w:t>)  reasonably practicable; and</w:t>
      </w:r>
    </w:p>
    <w:p w14:paraId="663231B3" w14:textId="77777777" w:rsidR="00E27B6B" w:rsidRDefault="00E27B6B" w:rsidP="00E27B6B">
      <w:pPr>
        <w:pStyle w:val="paragraphsub"/>
        <w:rPr>
          <w:rFonts w:ascii="Times New Roman" w:hAnsi="Times New Roman" w:cs="Times New Roman"/>
          <w:color w:val="C55A11"/>
          <w:sz w:val="27"/>
          <w:szCs w:val="27"/>
          <w:lang w:val="en-FJ"/>
        </w:rPr>
      </w:pPr>
      <w:r>
        <w:rPr>
          <w:rFonts w:ascii="Times New Roman" w:hAnsi="Times New Roman" w:cs="Times New Roman"/>
          <w:color w:val="C55A11"/>
          <w:sz w:val="27"/>
          <w:szCs w:val="27"/>
          <w:lang w:val="en-FJ"/>
        </w:rPr>
        <w:t>                             (ii)  in the best </w:t>
      </w:r>
      <w:hyperlink r:id="rId214" w:anchor="interests?stem=0&amp;synonyms=0&amp;query=63DA" w:history="1">
        <w:r>
          <w:rPr>
            <w:rStyle w:val="Hyperlink"/>
            <w:rFonts w:ascii="Times New Roman" w:hAnsi="Times New Roman" w:cs="Times New Roman"/>
            <w:color w:val="C55A11"/>
            <w:sz w:val="27"/>
            <w:szCs w:val="27"/>
            <w:lang w:val="en-FJ"/>
          </w:rPr>
          <w:t>interests</w:t>
        </w:r>
      </w:hyperlink>
      <w:r>
        <w:rPr>
          <w:rFonts w:ascii="Times New Roman" w:hAnsi="Times New Roman" w:cs="Times New Roman"/>
          <w:color w:val="C55A11"/>
          <w:sz w:val="27"/>
          <w:szCs w:val="27"/>
          <w:lang w:val="en-FJ"/>
        </w:rPr>
        <w:t> of the </w:t>
      </w:r>
      <w:hyperlink r:id="rId215" w:anchor="child?stem=0&amp;synonyms=0&amp;query=63DA" w:history="1">
        <w:r>
          <w:rPr>
            <w:rStyle w:val="Hyperlink"/>
            <w:rFonts w:ascii="Times New Roman" w:hAnsi="Times New Roman" w:cs="Times New Roman"/>
            <w:color w:val="C55A11"/>
            <w:sz w:val="27"/>
            <w:szCs w:val="27"/>
            <w:lang w:val="en-FJ"/>
          </w:rPr>
          <w:t>child</w:t>
        </w:r>
      </w:hyperlink>
      <w:r>
        <w:rPr>
          <w:rFonts w:ascii="Times New Roman" w:hAnsi="Times New Roman" w:cs="Times New Roman"/>
          <w:color w:val="C55A11"/>
          <w:sz w:val="27"/>
          <w:szCs w:val="27"/>
          <w:lang w:val="en-FJ"/>
        </w:rPr>
        <w:t>;</w:t>
      </w:r>
    </w:p>
    <w:p w14:paraId="2EA99ECF" w14:textId="77777777" w:rsidR="00E27B6B" w:rsidRDefault="00E27B6B" w:rsidP="00E27B6B">
      <w:pPr>
        <w:pStyle w:val="paragraph"/>
        <w:rPr>
          <w:rFonts w:ascii="Times New Roman" w:hAnsi="Times New Roman" w:cs="Times New Roman"/>
          <w:color w:val="C55A11"/>
          <w:sz w:val="27"/>
          <w:szCs w:val="27"/>
        </w:rPr>
      </w:pPr>
      <w:r>
        <w:rPr>
          <w:rFonts w:ascii="Times New Roman" w:hAnsi="Times New Roman" w:cs="Times New Roman"/>
          <w:color w:val="C55A11"/>
          <w:sz w:val="27"/>
          <w:szCs w:val="27"/>
        </w:rPr>
        <w:t>                            they could consider the option of an arrangement of that kind; and</w:t>
      </w:r>
    </w:p>
    <w:p w14:paraId="3C3E2B90" w14:textId="77777777" w:rsidR="00E27B6B" w:rsidRDefault="00E27B6B" w:rsidP="00E27B6B">
      <w:pPr>
        <w:pStyle w:val="ItemHead"/>
        <w:rPr>
          <w:sz w:val="24"/>
          <w:szCs w:val="24"/>
        </w:rPr>
      </w:pPr>
    </w:p>
    <w:p w14:paraId="381A0E47" w14:textId="77777777" w:rsidR="00E27B6B" w:rsidRDefault="00E27B6B" w:rsidP="00E27B6B">
      <w:pPr>
        <w:pStyle w:val="ItemHead"/>
        <w:rPr>
          <w:sz w:val="20"/>
          <w:szCs w:val="20"/>
        </w:rPr>
      </w:pPr>
    </w:p>
    <w:p w14:paraId="5AA280E6" w14:textId="77777777" w:rsidR="00E27B6B" w:rsidRDefault="00E27B6B" w:rsidP="00E27B6B">
      <w:pPr>
        <w:pStyle w:val="ItemHead"/>
        <w:numPr>
          <w:ilvl w:val="0"/>
          <w:numId w:val="4"/>
        </w:numPr>
        <w:rPr>
          <w:lang w:val="en-AU"/>
        </w:rPr>
      </w:pPr>
      <w:r>
        <w:rPr>
          <w:lang w:val="en-AU"/>
        </w:rPr>
        <w:t>Subsections </w:t>
      </w:r>
      <w:proofErr w:type="spellStart"/>
      <w:r>
        <w:rPr>
          <w:lang w:val="en-AU"/>
        </w:rPr>
        <w:t>63</w:t>
      </w:r>
      <w:proofErr w:type="gramStart"/>
      <w:r>
        <w:rPr>
          <w:lang w:val="en-AU"/>
        </w:rPr>
        <w:t>DA</w:t>
      </w:r>
      <w:proofErr w:type="spellEnd"/>
      <w:r>
        <w:rPr>
          <w:lang w:val="en-AU"/>
        </w:rPr>
        <w:t>(</w:t>
      </w:r>
      <w:proofErr w:type="gramEnd"/>
      <w:r>
        <w:rPr>
          <w:lang w:val="en-AU"/>
        </w:rPr>
        <w:t>3) and (4)</w:t>
      </w:r>
    </w:p>
    <w:p w14:paraId="2737DFDB" w14:textId="77777777" w:rsidR="00E27B6B" w:rsidRDefault="00E27B6B" w:rsidP="00E27B6B">
      <w:pPr>
        <w:pStyle w:val="Item"/>
        <w:rPr>
          <w:color w:val="70AD47"/>
        </w:rPr>
      </w:pPr>
      <w:r>
        <w:rPr>
          <w:color w:val="70AD47"/>
        </w:rPr>
        <w:t>Repeal the subsections.</w:t>
      </w:r>
    </w:p>
    <w:p w14:paraId="2593A868" w14:textId="77777777" w:rsidR="00E27B6B" w:rsidRDefault="00E27B6B" w:rsidP="00E27B6B">
      <w:pPr>
        <w:pStyle w:val="subsection"/>
        <w:rPr>
          <w:rFonts w:ascii="Times New Roman" w:hAnsi="Times New Roman" w:cs="Times New Roman"/>
          <w:color w:val="ED7D31"/>
          <w:sz w:val="27"/>
          <w:szCs w:val="27"/>
        </w:rPr>
      </w:pPr>
      <w:r>
        <w:rPr>
          <w:rFonts w:ascii="Times New Roman" w:hAnsi="Times New Roman" w:cs="Times New Roman"/>
          <w:color w:val="ED7D31"/>
          <w:sz w:val="27"/>
          <w:szCs w:val="27"/>
          <w:lang w:val="en-AU"/>
        </w:rPr>
        <w:t>REMOVE:</w:t>
      </w:r>
      <w:r>
        <w:rPr>
          <w:rFonts w:ascii="Times New Roman" w:hAnsi="Times New Roman" w:cs="Times New Roman"/>
          <w:color w:val="ED7D31"/>
          <w:sz w:val="27"/>
          <w:szCs w:val="27"/>
        </w:rPr>
        <w:t>  (3)  For the purposes of </w:t>
      </w:r>
      <w:hyperlink r:id="rId216" w:anchor="paragraph?stem=0&amp;synonyms=0&amp;query=63DA" w:history="1">
        <w:r>
          <w:rPr>
            <w:rStyle w:val="Hyperlink"/>
            <w:rFonts w:ascii="Times New Roman" w:hAnsi="Times New Roman" w:cs="Times New Roman"/>
            <w:color w:val="ED7D31"/>
            <w:sz w:val="27"/>
            <w:szCs w:val="27"/>
          </w:rPr>
          <w:t>paragraph</w:t>
        </w:r>
      </w:hyperlink>
      <w:r>
        <w:rPr>
          <w:rFonts w:ascii="Times New Roman" w:hAnsi="Times New Roman" w:cs="Times New Roman"/>
          <w:color w:val="ED7D31"/>
          <w:sz w:val="27"/>
          <w:szCs w:val="27"/>
        </w:rPr>
        <w:t> (2)(b), a </w:t>
      </w:r>
      <w:hyperlink r:id="rId217" w:anchor="child?stem=0&amp;synonyms=0&amp;query=63D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will be taken to spend </w:t>
      </w:r>
      <w:r>
        <w:rPr>
          <w:rFonts w:ascii="Times New Roman" w:hAnsi="Times New Roman" w:cs="Times New Roman"/>
          <w:b/>
          <w:bCs/>
          <w:i/>
          <w:iCs/>
          <w:color w:val="ED7D31"/>
          <w:sz w:val="27"/>
          <w:szCs w:val="27"/>
        </w:rPr>
        <w:t>substantial and significant time </w:t>
      </w:r>
      <w:r>
        <w:rPr>
          <w:rFonts w:ascii="Times New Roman" w:hAnsi="Times New Roman" w:cs="Times New Roman"/>
          <w:color w:val="ED7D31"/>
          <w:sz w:val="27"/>
          <w:szCs w:val="27"/>
        </w:rPr>
        <w:t>with a </w:t>
      </w:r>
      <w:hyperlink r:id="rId218" w:anchor="parent?stem=0&amp;synonyms=0&amp;query=63DA"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 only if:</w:t>
      </w:r>
    </w:p>
    <w:p w14:paraId="2CB05B13"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(a)  the time the </w:t>
      </w:r>
      <w:hyperlink r:id="rId219" w:anchor="child?stem=0&amp;synonyms=0&amp;query=63D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spends with the </w:t>
      </w:r>
      <w:hyperlink r:id="rId220" w:anchor="parent?stem=0&amp;synonyms=0&amp;query=63DA"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 includes both:</w:t>
      </w:r>
    </w:p>
    <w:p w14:paraId="04A2B1B6" w14:textId="77777777" w:rsidR="00E27B6B" w:rsidRDefault="00E27B6B" w:rsidP="00E27B6B">
      <w:pPr>
        <w:pStyle w:val="paragraphsub"/>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                              (</w:t>
      </w:r>
      <w:proofErr w:type="spellStart"/>
      <w:r>
        <w:rPr>
          <w:rFonts w:ascii="Times New Roman" w:hAnsi="Times New Roman" w:cs="Times New Roman"/>
          <w:color w:val="ED7D31"/>
          <w:sz w:val="27"/>
          <w:szCs w:val="27"/>
          <w:lang w:val="en-FJ"/>
        </w:rPr>
        <w:t>i</w:t>
      </w:r>
      <w:proofErr w:type="spellEnd"/>
      <w:r>
        <w:rPr>
          <w:rFonts w:ascii="Times New Roman" w:hAnsi="Times New Roman" w:cs="Times New Roman"/>
          <w:color w:val="ED7D31"/>
          <w:sz w:val="27"/>
          <w:szCs w:val="27"/>
          <w:lang w:val="en-FJ"/>
        </w:rPr>
        <w:t>)  days that fall on weekends and holidays; and</w:t>
      </w:r>
    </w:p>
    <w:p w14:paraId="7088435E" w14:textId="77777777" w:rsidR="00E27B6B" w:rsidRDefault="00E27B6B" w:rsidP="00E27B6B">
      <w:pPr>
        <w:pStyle w:val="paragraphsub"/>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                             (ii)  days that do not fall on weekends or holidays; and</w:t>
      </w:r>
    </w:p>
    <w:p w14:paraId="368D6C74"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(b)  the time the </w:t>
      </w:r>
      <w:hyperlink r:id="rId221" w:anchor="child?stem=0&amp;synonyms=0&amp;query=63D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spends with the </w:t>
      </w:r>
      <w:hyperlink r:id="rId222" w:anchor="parent?stem=0&amp;synonyms=0&amp;query=63DA"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 allows the </w:t>
      </w:r>
      <w:hyperlink r:id="rId223" w:anchor="parent?stem=0&amp;synonyms=0&amp;query=63DA"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 to be involved in:</w:t>
      </w:r>
    </w:p>
    <w:p w14:paraId="6A8668FE" w14:textId="77777777" w:rsidR="00E27B6B" w:rsidRDefault="00E27B6B" w:rsidP="00E27B6B">
      <w:pPr>
        <w:pStyle w:val="paragraphsub"/>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                              (</w:t>
      </w:r>
      <w:proofErr w:type="spellStart"/>
      <w:r>
        <w:rPr>
          <w:rFonts w:ascii="Times New Roman" w:hAnsi="Times New Roman" w:cs="Times New Roman"/>
          <w:color w:val="ED7D31"/>
          <w:sz w:val="27"/>
          <w:szCs w:val="27"/>
          <w:lang w:val="en-FJ"/>
        </w:rPr>
        <w:t>i</w:t>
      </w:r>
      <w:proofErr w:type="spellEnd"/>
      <w:r>
        <w:rPr>
          <w:rFonts w:ascii="Times New Roman" w:hAnsi="Times New Roman" w:cs="Times New Roman"/>
          <w:color w:val="ED7D31"/>
          <w:sz w:val="27"/>
          <w:szCs w:val="27"/>
          <w:lang w:val="en-FJ"/>
        </w:rPr>
        <w:t>)  the </w:t>
      </w:r>
      <w:hyperlink r:id="rId224" w:anchor="child?stem=0&amp;synonyms=0&amp;query=63DA" w:history="1">
        <w:r>
          <w:rPr>
            <w:rStyle w:val="Hyperlink"/>
            <w:rFonts w:ascii="Times New Roman" w:hAnsi="Times New Roman" w:cs="Times New Roman"/>
            <w:color w:val="ED7D31"/>
            <w:sz w:val="27"/>
            <w:szCs w:val="27"/>
            <w:lang w:val="en-FJ"/>
          </w:rPr>
          <w:t>child</w:t>
        </w:r>
      </w:hyperlink>
      <w:r>
        <w:rPr>
          <w:rFonts w:ascii="Times New Roman" w:hAnsi="Times New Roman" w:cs="Times New Roman"/>
          <w:color w:val="ED7D31"/>
          <w:sz w:val="27"/>
          <w:szCs w:val="27"/>
          <w:lang w:val="en-FJ"/>
        </w:rPr>
        <w:t>'s daily routine; and</w:t>
      </w:r>
    </w:p>
    <w:p w14:paraId="4176C3B9" w14:textId="77777777" w:rsidR="00E27B6B" w:rsidRDefault="00E27B6B" w:rsidP="00E27B6B">
      <w:pPr>
        <w:pStyle w:val="paragraphsub"/>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                             (ii)  occasions and events that are of particular significance to the </w:t>
      </w:r>
      <w:hyperlink r:id="rId225" w:anchor="child?stem=0&amp;synonyms=0&amp;query=63DA" w:history="1">
        <w:r>
          <w:rPr>
            <w:rStyle w:val="Hyperlink"/>
            <w:rFonts w:ascii="Times New Roman" w:hAnsi="Times New Roman" w:cs="Times New Roman"/>
            <w:color w:val="ED7D31"/>
            <w:sz w:val="27"/>
            <w:szCs w:val="27"/>
            <w:lang w:val="en-FJ"/>
          </w:rPr>
          <w:t>child</w:t>
        </w:r>
      </w:hyperlink>
      <w:r>
        <w:rPr>
          <w:rFonts w:ascii="Times New Roman" w:hAnsi="Times New Roman" w:cs="Times New Roman"/>
          <w:color w:val="ED7D31"/>
          <w:sz w:val="27"/>
          <w:szCs w:val="27"/>
          <w:lang w:val="en-FJ"/>
        </w:rPr>
        <w:t>; and</w:t>
      </w:r>
    </w:p>
    <w:p w14:paraId="043F55D2"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(c)  the time the </w:t>
      </w:r>
      <w:hyperlink r:id="rId226" w:anchor="child?stem=0&amp;synonyms=0&amp;query=63D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spends with the </w:t>
      </w:r>
      <w:hyperlink r:id="rId227" w:anchor="parent?stem=0&amp;synonyms=0&amp;query=63DA"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 allows the </w:t>
      </w:r>
      <w:hyperlink r:id="rId228" w:anchor="child?stem=0&amp;synonyms=0&amp;query=63D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to be involved in occasions and events that are of special significance to the </w:t>
      </w:r>
      <w:hyperlink r:id="rId229" w:anchor="parent?stem=0&amp;synonyms=0&amp;query=63DA"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w:t>
      </w:r>
    </w:p>
    <w:p w14:paraId="0CCC02F4" w14:textId="77777777" w:rsidR="00E27B6B" w:rsidRDefault="00E27B6B" w:rsidP="00E27B6B">
      <w:pPr>
        <w:pStyle w:val="subsection"/>
        <w:rPr>
          <w:rFonts w:ascii="Times New Roman" w:hAnsi="Times New Roman" w:cs="Times New Roman"/>
          <w:color w:val="ED7D31"/>
          <w:sz w:val="27"/>
          <w:szCs w:val="27"/>
        </w:rPr>
      </w:pPr>
      <w:r>
        <w:rPr>
          <w:rFonts w:ascii="Times New Roman" w:hAnsi="Times New Roman" w:cs="Times New Roman"/>
          <w:color w:val="ED7D31"/>
          <w:sz w:val="27"/>
          <w:szCs w:val="27"/>
        </w:rPr>
        <w:t>             (4)  </w:t>
      </w:r>
      <w:hyperlink r:id="rId230" w:anchor="subsection?stem=0&amp;synonyms=0&amp;query=63DA" w:history="1">
        <w:r>
          <w:rPr>
            <w:rStyle w:val="Hyperlink"/>
            <w:rFonts w:ascii="Times New Roman" w:hAnsi="Times New Roman" w:cs="Times New Roman"/>
            <w:color w:val="ED7D31"/>
            <w:sz w:val="27"/>
            <w:szCs w:val="27"/>
          </w:rPr>
          <w:t>Subsection</w:t>
        </w:r>
      </w:hyperlink>
      <w:r>
        <w:rPr>
          <w:rFonts w:ascii="Times New Roman" w:hAnsi="Times New Roman" w:cs="Times New Roman"/>
          <w:color w:val="ED7D31"/>
          <w:sz w:val="27"/>
          <w:szCs w:val="27"/>
        </w:rPr>
        <w:t> (3) does not limit the other matters to which regard may be had in determining whether the time a </w:t>
      </w:r>
      <w:hyperlink r:id="rId231" w:anchor="child?stem=0&amp;synonyms=0&amp;query=63D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spends with a </w:t>
      </w:r>
      <w:hyperlink r:id="rId232" w:anchor="parent?stem=0&amp;synonyms=0&amp;query=63DA"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 would be substantial and significant.</w:t>
      </w:r>
    </w:p>
    <w:p w14:paraId="0999FDD2" w14:textId="77777777" w:rsidR="00E27B6B" w:rsidRDefault="00E27B6B" w:rsidP="00E27B6B">
      <w:pPr>
        <w:pStyle w:val="ItemHead"/>
        <w:rPr>
          <w:sz w:val="24"/>
          <w:szCs w:val="24"/>
        </w:rPr>
      </w:pPr>
    </w:p>
    <w:p w14:paraId="73AB1716" w14:textId="77777777" w:rsidR="00E27B6B" w:rsidRDefault="00E27B6B" w:rsidP="00E27B6B">
      <w:pPr>
        <w:pStyle w:val="ItemHead"/>
        <w:numPr>
          <w:ilvl w:val="0"/>
          <w:numId w:val="4"/>
        </w:numPr>
        <w:rPr>
          <w:sz w:val="20"/>
          <w:szCs w:val="20"/>
          <w:lang w:val="en-AU"/>
        </w:rPr>
      </w:pPr>
      <w:r>
        <w:rPr>
          <w:lang w:val="en-AU"/>
        </w:rPr>
        <w:t> At the end of subsection </w:t>
      </w:r>
      <w:proofErr w:type="spellStart"/>
      <w:r>
        <w:rPr>
          <w:lang w:val="en-AU"/>
        </w:rPr>
        <w:t>64</w:t>
      </w:r>
      <w:proofErr w:type="gramStart"/>
      <w:r>
        <w:rPr>
          <w:lang w:val="en-AU"/>
        </w:rPr>
        <w:t>B</w:t>
      </w:r>
      <w:proofErr w:type="spellEnd"/>
      <w:r>
        <w:rPr>
          <w:lang w:val="en-AU"/>
        </w:rPr>
        <w:t>(</w:t>
      </w:r>
      <w:proofErr w:type="gramEnd"/>
      <w:r>
        <w:rPr>
          <w:lang w:val="en-AU"/>
        </w:rPr>
        <w:t>3)</w:t>
      </w:r>
    </w:p>
    <w:p w14:paraId="05A190DF" w14:textId="77777777" w:rsidR="00E27B6B" w:rsidRDefault="00E27B6B" w:rsidP="00E27B6B">
      <w:pPr>
        <w:pStyle w:val="Item"/>
        <w:rPr>
          <w:color w:val="70AD47"/>
        </w:rPr>
      </w:pPr>
      <w:r>
        <w:rPr>
          <w:color w:val="70AD47"/>
        </w:rPr>
        <w:t>Add:</w:t>
      </w:r>
    </w:p>
    <w:p w14:paraId="223F6174" w14:textId="77777777" w:rsidR="00E27B6B" w:rsidRDefault="00E27B6B" w:rsidP="00E27B6B">
      <w:pPr>
        <w:pStyle w:val="notetext"/>
        <w:rPr>
          <w:color w:val="70AD47"/>
        </w:rPr>
      </w:pPr>
      <w:r>
        <w:rPr>
          <w:color w:val="70AD47"/>
        </w:rPr>
        <w:t xml:space="preserve">Note:         For the definition of </w:t>
      </w:r>
      <w:r>
        <w:rPr>
          <w:b/>
          <w:bCs/>
          <w:i/>
          <w:iCs/>
          <w:color w:val="70AD47"/>
        </w:rPr>
        <w:t>major long</w:t>
      </w:r>
      <w:r>
        <w:rPr>
          <w:b/>
          <w:bCs/>
          <w:i/>
          <w:iCs/>
          <w:color w:val="70AD47"/>
        </w:rPr>
        <w:noBreakHyphen/>
        <w:t>term issues</w:t>
      </w:r>
      <w:r>
        <w:rPr>
          <w:color w:val="70AD47"/>
        </w:rPr>
        <w:t>, see subsection 4(1).</w:t>
      </w:r>
    </w:p>
    <w:p w14:paraId="748A5995" w14:textId="77777777" w:rsidR="00E27B6B" w:rsidRDefault="00E27B6B" w:rsidP="00E27B6B">
      <w:pPr>
        <w:spacing w:before="100" w:beforeAutospacing="1" w:after="100" w:afterAutospacing="1"/>
        <w:ind w:left="720"/>
        <w:rPr>
          <w:rFonts w:ascii="Arial" w:hAnsi="Arial" w:cs="Arial"/>
          <w:color w:val="ED7D31"/>
          <w:lang w:val="en-FJ"/>
        </w:rPr>
      </w:pPr>
      <w:r>
        <w:rPr>
          <w:rFonts w:ascii="Times New Roman" w:hAnsi="Times New Roman" w:cs="Times New Roman"/>
          <w:color w:val="ED7D31"/>
          <w:sz w:val="27"/>
          <w:szCs w:val="27"/>
          <w:lang w:val="en-FJ"/>
        </w:rPr>
        <w:lastRenderedPageBreak/>
        <w:t> (3)  Without limiting </w:t>
      </w:r>
      <w:hyperlink r:id="rId233" w:anchor="paragraph?stem=0&amp;synonyms=0&amp;query=64B" w:history="1">
        <w:r>
          <w:rPr>
            <w:rStyle w:val="Hyperlink"/>
            <w:rFonts w:ascii="Times New Roman" w:hAnsi="Times New Roman" w:cs="Times New Roman"/>
            <w:color w:val="ED7D31"/>
            <w:sz w:val="27"/>
            <w:szCs w:val="27"/>
            <w:lang w:val="en-FJ"/>
          </w:rPr>
          <w:t>paragraph</w:t>
        </w:r>
      </w:hyperlink>
      <w:r>
        <w:rPr>
          <w:rFonts w:ascii="Times New Roman" w:hAnsi="Times New Roman" w:cs="Times New Roman"/>
          <w:color w:val="ED7D31"/>
          <w:sz w:val="27"/>
          <w:szCs w:val="27"/>
          <w:lang w:val="en-FJ"/>
        </w:rPr>
        <w:t> (2)(c), the order may deal with the allocation of responsibility for making decisions about </w:t>
      </w:r>
      <w:hyperlink r:id="rId234" w:anchor="major_long-term_issues?stem=0&amp;synonyms=0&amp;query=64B" w:history="1">
        <w:r>
          <w:rPr>
            <w:rStyle w:val="Hyperlink"/>
            <w:rFonts w:ascii="Times New Roman" w:hAnsi="Times New Roman" w:cs="Times New Roman"/>
            <w:color w:val="ED7D31"/>
            <w:sz w:val="27"/>
            <w:szCs w:val="27"/>
            <w:lang w:val="en-FJ"/>
          </w:rPr>
          <w:t>major</w:t>
        </w:r>
      </w:hyperlink>
      <w:r>
        <w:rPr>
          <w:rFonts w:ascii="Times New Roman" w:hAnsi="Times New Roman" w:cs="Times New Roman"/>
          <w:color w:val="ED7D31"/>
          <w:sz w:val="27"/>
          <w:szCs w:val="27"/>
          <w:lang w:val="en-FJ"/>
        </w:rPr>
        <w:t> </w:t>
      </w:r>
      <w:hyperlink r:id="rId235" w:anchor="major_long-term_issues" w:history="1">
        <w:r>
          <w:rPr>
            <w:rStyle w:val="Hyperlink"/>
            <w:rFonts w:ascii="Times New Roman" w:hAnsi="Times New Roman" w:cs="Times New Roman"/>
            <w:color w:val="ED7D31"/>
            <w:sz w:val="27"/>
            <w:szCs w:val="27"/>
            <w:lang w:val="en-FJ"/>
          </w:rPr>
          <w:t>long-term issues</w:t>
        </w:r>
      </w:hyperlink>
      <w:r>
        <w:rPr>
          <w:rFonts w:ascii="Times New Roman" w:hAnsi="Times New Roman" w:cs="Times New Roman"/>
          <w:color w:val="ED7D31"/>
          <w:sz w:val="27"/>
          <w:szCs w:val="27"/>
          <w:lang w:val="en-FJ"/>
        </w:rPr>
        <w:t> in relation to the </w:t>
      </w:r>
      <w:hyperlink r:id="rId236" w:anchor="child?stem=0&amp;synonyms=0&amp;query=64B" w:history="1">
        <w:r>
          <w:rPr>
            <w:rStyle w:val="Hyperlink"/>
            <w:rFonts w:ascii="Times New Roman" w:hAnsi="Times New Roman" w:cs="Times New Roman"/>
            <w:color w:val="ED7D31"/>
            <w:sz w:val="27"/>
            <w:szCs w:val="27"/>
            <w:lang w:val="en-FJ"/>
          </w:rPr>
          <w:t>child</w:t>
        </w:r>
      </w:hyperlink>
      <w:r>
        <w:rPr>
          <w:rFonts w:ascii="Times New Roman" w:hAnsi="Times New Roman" w:cs="Times New Roman"/>
          <w:color w:val="ED7D31"/>
          <w:sz w:val="27"/>
          <w:szCs w:val="27"/>
          <w:lang w:val="en-FJ"/>
        </w:rPr>
        <w:t>.</w:t>
      </w:r>
    </w:p>
    <w:p w14:paraId="7A9B9D0A" w14:textId="77777777" w:rsidR="00E27B6B" w:rsidRDefault="00E27B6B" w:rsidP="00E27B6B">
      <w:pPr>
        <w:spacing w:before="100" w:beforeAutospacing="1" w:after="100" w:afterAutospacing="1"/>
        <w:ind w:left="720"/>
        <w:rPr>
          <w:rFonts w:ascii="Arial" w:hAnsi="Arial" w:cs="Arial"/>
          <w:color w:val="000000"/>
          <w:lang w:val="en-FJ"/>
        </w:rPr>
      </w:pPr>
    </w:p>
    <w:p w14:paraId="3EE488D6" w14:textId="77777777" w:rsidR="00E27B6B" w:rsidRDefault="00E27B6B" w:rsidP="00E27B6B">
      <w:pPr>
        <w:numPr>
          <w:ilvl w:val="0"/>
          <w:numId w:val="4"/>
        </w:numPr>
        <w:spacing w:before="100" w:beforeAutospacing="1" w:after="100" w:afterAutospacing="1"/>
        <w:rPr>
          <w:rFonts w:ascii="Arial" w:eastAsia="Times New Roman" w:hAnsi="Arial" w:cs="Arial"/>
          <w:b/>
          <w:bCs/>
          <w:color w:val="000000"/>
          <w:sz w:val="24"/>
          <w:szCs w:val="24"/>
          <w:lang w:val="en-FJ"/>
        </w:rPr>
      </w:pPr>
      <w:r>
        <w:rPr>
          <w:rFonts w:ascii="Arial" w:eastAsia="Times New Roman" w:hAnsi="Arial" w:cs="Arial"/>
          <w:b/>
          <w:bCs/>
          <w:color w:val="000000"/>
          <w:sz w:val="24"/>
          <w:szCs w:val="24"/>
          <w:lang w:val="en-FJ"/>
        </w:rPr>
        <w:t xml:space="preserve">Removes considerations for shared, </w:t>
      </w:r>
      <w:proofErr w:type="gramStart"/>
      <w:r>
        <w:rPr>
          <w:rFonts w:ascii="Arial" w:eastAsia="Times New Roman" w:hAnsi="Arial" w:cs="Arial"/>
          <w:b/>
          <w:bCs/>
          <w:color w:val="000000"/>
          <w:sz w:val="24"/>
          <w:szCs w:val="24"/>
          <w:lang w:val="en-FJ"/>
        </w:rPr>
        <w:t>significant</w:t>
      </w:r>
      <w:proofErr w:type="gramEnd"/>
      <w:r>
        <w:rPr>
          <w:rFonts w:ascii="Arial" w:eastAsia="Times New Roman" w:hAnsi="Arial" w:cs="Arial"/>
          <w:b/>
          <w:bCs/>
          <w:color w:val="000000"/>
          <w:sz w:val="24"/>
          <w:szCs w:val="24"/>
          <w:lang w:val="en-FJ"/>
        </w:rPr>
        <w:t xml:space="preserve"> and substantial time.  </w:t>
      </w:r>
    </w:p>
    <w:p w14:paraId="60624B7D" w14:textId="77777777" w:rsidR="00E27B6B" w:rsidRDefault="00E27B6B" w:rsidP="00E27B6B">
      <w:pPr>
        <w:spacing w:before="100" w:beforeAutospacing="1" w:after="100" w:afterAutospacing="1"/>
        <w:ind w:left="720"/>
        <w:rPr>
          <w:rFonts w:ascii="Arial" w:hAnsi="Arial" w:cs="Arial"/>
          <w:i/>
          <w:iCs/>
          <w:color w:val="70AD47"/>
          <w:lang w:val="en-FJ"/>
        </w:rPr>
      </w:pPr>
      <w:r>
        <w:rPr>
          <w:rFonts w:ascii="Arial" w:hAnsi="Arial" w:cs="Arial"/>
          <w:i/>
          <w:iCs/>
          <w:color w:val="70AD47"/>
          <w:lang w:val="en-FJ"/>
        </w:rPr>
        <w:t xml:space="preserve">Repeals </w:t>
      </w:r>
      <w:proofErr w:type="spellStart"/>
      <w:r>
        <w:rPr>
          <w:rFonts w:ascii="Arial" w:hAnsi="Arial" w:cs="Arial"/>
          <w:i/>
          <w:iCs/>
          <w:color w:val="70AD47"/>
          <w:lang w:val="en-FJ"/>
        </w:rPr>
        <w:t>65DAA</w:t>
      </w:r>
      <w:proofErr w:type="spellEnd"/>
      <w:r>
        <w:rPr>
          <w:rFonts w:ascii="Arial" w:hAnsi="Arial" w:cs="Arial"/>
          <w:i/>
          <w:iCs/>
          <w:color w:val="70AD47"/>
          <w:lang w:val="en-FJ"/>
        </w:rPr>
        <w:t xml:space="preserve"> and replaced it with nothing. </w:t>
      </w:r>
    </w:p>
    <w:p w14:paraId="35F6DAC5" w14:textId="50114853" w:rsidR="00E27B6B" w:rsidRDefault="00E27B6B" w:rsidP="00E27B6B">
      <w:pPr>
        <w:pStyle w:val="Heading3"/>
        <w:rPr>
          <w:rFonts w:ascii="Times New Roman" w:eastAsia="Times New Roman" w:hAnsi="Times New Roman" w:cs="Times New Roman"/>
          <w:color w:val="ED7D31"/>
          <w:sz w:val="27"/>
          <w:szCs w:val="27"/>
          <w:lang w:val="en-FJ"/>
        </w:rPr>
      </w:pPr>
      <w:r>
        <w:rPr>
          <w:rFonts w:ascii="Times New Roman" w:eastAsia="Times New Roman" w:hAnsi="Times New Roman" w:cs="Times New Roman"/>
          <w:color w:val="ED7D31"/>
          <w:lang w:val="en-AU"/>
        </w:rPr>
        <w:t xml:space="preserve">REMOVE: </w:t>
      </w:r>
      <w:r>
        <w:rPr>
          <w:rFonts w:ascii="Times New Roman" w:eastAsia="Times New Roman" w:hAnsi="Times New Roman" w:cs="Times New Roman"/>
          <w:color w:val="ED7D31"/>
          <w:lang w:val="en-FJ"/>
        </w:rPr>
        <w:t>FAMILY LAW ACT 1975 - SECT </w:t>
      </w:r>
      <w:r>
        <w:rPr>
          <w:rFonts w:ascii="Times New Roman" w:eastAsia="Times New Roman" w:hAnsi="Times New Roman" w:cs="Times New Roman"/>
          <w:noProof/>
          <w:color w:val="ED7D31"/>
          <w:lang w:val="en-FJ"/>
        </w:rPr>
        <w:drawing>
          <wp:inline distT="0" distB="0" distL="0" distR="0" wp14:anchorId="36DF7E97" wp14:editId="2749AA26">
            <wp:extent cx="152400" cy="152400"/>
            <wp:effectExtent l="0" t="0" r="0" b="0"/>
            <wp:docPr id="8" name="Picture 8">
              <a:hlinkClick xmlns:a="http://schemas.openxmlformats.org/drawingml/2006/main" r:id="rId237" tooltip="&quot;Previous Hi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color w:val="ED7D31"/>
          <w:lang w:val="en-FJ"/>
        </w:rPr>
        <w:t> </w:t>
      </w:r>
      <w:proofErr w:type="spellStart"/>
      <w:r>
        <w:rPr>
          <w:rFonts w:ascii="Times New Roman" w:eastAsia="Times New Roman" w:hAnsi="Times New Roman" w:cs="Times New Roman"/>
          <w:color w:val="ED7D31"/>
          <w:lang w:val="en-FJ"/>
        </w:rPr>
        <w:t>65DAA</w:t>
      </w:r>
      <w:proofErr w:type="spellEnd"/>
      <w:r>
        <w:rPr>
          <w:rFonts w:ascii="Times New Roman" w:eastAsia="Times New Roman" w:hAnsi="Times New Roman" w:cs="Times New Roman"/>
          <w:color w:val="ED7D31"/>
          <w:lang w:val="en-FJ"/>
        </w:rPr>
        <w:t> </w:t>
      </w:r>
      <w:r>
        <w:rPr>
          <w:rFonts w:ascii="Times New Roman" w:eastAsia="Times New Roman" w:hAnsi="Times New Roman" w:cs="Times New Roman"/>
          <w:noProof/>
          <w:color w:val="ED7D31"/>
          <w:lang w:val="en-FJ"/>
        </w:rPr>
        <w:drawing>
          <wp:inline distT="0" distB="0" distL="0" distR="0" wp14:anchorId="3708414B" wp14:editId="59DEA54F">
            <wp:extent cx="152400" cy="152400"/>
            <wp:effectExtent l="0" t="0" r="0" b="0"/>
            <wp:docPr id="7" name="Picture 7">
              <a:hlinkClick xmlns:a="http://schemas.openxmlformats.org/drawingml/2006/main" r:id="rId238" tooltip="&quot;Next Hi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A3381AB" w14:textId="77777777" w:rsidR="00E27B6B" w:rsidRDefault="00E27B6B" w:rsidP="00E27B6B">
      <w:pPr>
        <w:rPr>
          <w:color w:val="ED7D31"/>
          <w:lang w:val="en-FJ"/>
        </w:rPr>
      </w:pPr>
      <w:r>
        <w:rPr>
          <w:rFonts w:ascii="Times New Roman" w:hAnsi="Times New Roman" w:cs="Times New Roman"/>
          <w:b/>
          <w:bCs/>
          <w:color w:val="ED7D31"/>
          <w:sz w:val="27"/>
          <w:szCs w:val="27"/>
          <w:lang w:val="en-FJ"/>
        </w:rPr>
        <w:t xml:space="preserve">Court to consider child spending equal time or substantial and significant time with each parent in certain </w:t>
      </w:r>
      <w:proofErr w:type="gramStart"/>
      <w:r>
        <w:rPr>
          <w:rFonts w:ascii="Times New Roman" w:hAnsi="Times New Roman" w:cs="Times New Roman"/>
          <w:b/>
          <w:bCs/>
          <w:color w:val="ED7D31"/>
          <w:sz w:val="27"/>
          <w:szCs w:val="27"/>
          <w:lang w:val="en-FJ"/>
        </w:rPr>
        <w:t>circumstances</w:t>
      </w:r>
      <w:proofErr w:type="gramEnd"/>
    </w:p>
    <w:p w14:paraId="05026F9E" w14:textId="77777777" w:rsidR="00E27B6B" w:rsidRDefault="00E27B6B" w:rsidP="00E27B6B">
      <w:pPr>
        <w:pStyle w:val="subsectionhead0"/>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Equal time</w:t>
      </w:r>
    </w:p>
    <w:p w14:paraId="4980A27E" w14:textId="77777777" w:rsidR="00E27B6B" w:rsidRDefault="00E27B6B" w:rsidP="00E27B6B">
      <w:pPr>
        <w:pStyle w:val="subsection"/>
        <w:rPr>
          <w:rFonts w:ascii="Times New Roman" w:hAnsi="Times New Roman" w:cs="Times New Roman"/>
          <w:color w:val="ED7D31"/>
          <w:sz w:val="27"/>
          <w:szCs w:val="27"/>
        </w:rPr>
      </w:pPr>
      <w:r>
        <w:rPr>
          <w:rFonts w:ascii="Times New Roman" w:hAnsi="Times New Roman" w:cs="Times New Roman"/>
          <w:color w:val="ED7D31"/>
          <w:sz w:val="27"/>
          <w:szCs w:val="27"/>
        </w:rPr>
        <w:t>             (1)  Subject to </w:t>
      </w:r>
      <w:hyperlink r:id="rId239" w:anchor="subsection?stem=0&amp;synonyms=0&amp;query=65DAA" w:history="1">
        <w:r>
          <w:rPr>
            <w:rStyle w:val="Hyperlink"/>
            <w:rFonts w:ascii="Times New Roman" w:hAnsi="Times New Roman" w:cs="Times New Roman"/>
            <w:color w:val="ED7D31"/>
            <w:sz w:val="27"/>
            <w:szCs w:val="27"/>
          </w:rPr>
          <w:t>subsection</w:t>
        </w:r>
      </w:hyperlink>
      <w:r>
        <w:rPr>
          <w:rFonts w:ascii="Times New Roman" w:hAnsi="Times New Roman" w:cs="Times New Roman"/>
          <w:color w:val="ED7D31"/>
          <w:sz w:val="27"/>
          <w:szCs w:val="27"/>
        </w:rPr>
        <w:t> (6), if a </w:t>
      </w:r>
      <w:hyperlink r:id="rId240" w:anchor="parenting_order?stem=0&amp;synonyms=0&amp;query=65DAA" w:history="1">
        <w:r>
          <w:rPr>
            <w:rStyle w:val="Hyperlink"/>
            <w:rFonts w:ascii="Times New Roman" w:hAnsi="Times New Roman" w:cs="Times New Roman"/>
            <w:color w:val="ED7D31"/>
            <w:sz w:val="27"/>
            <w:szCs w:val="27"/>
          </w:rPr>
          <w:t>parenting order</w:t>
        </w:r>
      </w:hyperlink>
      <w:r>
        <w:rPr>
          <w:rFonts w:ascii="Times New Roman" w:hAnsi="Times New Roman" w:cs="Times New Roman"/>
          <w:color w:val="ED7D31"/>
          <w:sz w:val="27"/>
          <w:szCs w:val="27"/>
        </w:rPr>
        <w:t> provides (or is to provide) that a </w:t>
      </w:r>
      <w:hyperlink r:id="rId241"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's </w:t>
      </w:r>
      <w:hyperlink r:id="rId242" w:anchor="parent?stem=0&amp;synonyms=0&amp;query=65DAA"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 are to have equal shared </w:t>
      </w:r>
      <w:hyperlink r:id="rId243" w:anchor="parental_responsibility?stem=0&amp;synonyms=0&amp;query=65DAA" w:history="1">
        <w:r>
          <w:rPr>
            <w:rStyle w:val="Hyperlink"/>
            <w:rFonts w:ascii="Times New Roman" w:hAnsi="Times New Roman" w:cs="Times New Roman"/>
            <w:color w:val="ED7D31"/>
            <w:sz w:val="27"/>
            <w:szCs w:val="27"/>
          </w:rPr>
          <w:t>parental responsibility</w:t>
        </w:r>
      </w:hyperlink>
      <w:r>
        <w:rPr>
          <w:rFonts w:ascii="Times New Roman" w:hAnsi="Times New Roman" w:cs="Times New Roman"/>
          <w:color w:val="ED7D31"/>
          <w:sz w:val="27"/>
          <w:szCs w:val="27"/>
        </w:rPr>
        <w:t> for the </w:t>
      </w:r>
      <w:hyperlink r:id="rId244"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the </w:t>
      </w:r>
      <w:hyperlink r:id="rId245" w:anchor="court?stem=0&amp;synonyms=0&amp;query=65DAA" w:history="1">
        <w:r>
          <w:rPr>
            <w:rStyle w:val="Hyperlink"/>
            <w:rFonts w:ascii="Times New Roman" w:hAnsi="Times New Roman" w:cs="Times New Roman"/>
            <w:color w:val="ED7D31"/>
            <w:sz w:val="27"/>
            <w:szCs w:val="27"/>
          </w:rPr>
          <w:t>court</w:t>
        </w:r>
      </w:hyperlink>
      <w:r>
        <w:rPr>
          <w:rFonts w:ascii="Times New Roman" w:hAnsi="Times New Roman" w:cs="Times New Roman"/>
          <w:color w:val="ED7D31"/>
          <w:sz w:val="27"/>
          <w:szCs w:val="27"/>
        </w:rPr>
        <w:t> must:</w:t>
      </w:r>
    </w:p>
    <w:p w14:paraId="66E6880C"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(a)  consider whether the </w:t>
      </w:r>
      <w:hyperlink r:id="rId246"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spending equal time with each of the </w:t>
      </w:r>
      <w:hyperlink r:id="rId247" w:anchor="parent?stem=0&amp;synonyms=0&amp;query=65DAA"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 would be in the best </w:t>
      </w:r>
      <w:hyperlink r:id="rId248" w:anchor="interests?stem=0&amp;synonyms=0&amp;query=65DAA" w:history="1">
        <w:r>
          <w:rPr>
            <w:rStyle w:val="Hyperlink"/>
            <w:rFonts w:ascii="Times New Roman" w:hAnsi="Times New Roman" w:cs="Times New Roman"/>
            <w:color w:val="ED7D31"/>
            <w:sz w:val="27"/>
            <w:szCs w:val="27"/>
          </w:rPr>
          <w:t>interests</w:t>
        </w:r>
      </w:hyperlink>
      <w:r>
        <w:rPr>
          <w:rFonts w:ascii="Times New Roman" w:hAnsi="Times New Roman" w:cs="Times New Roman"/>
          <w:color w:val="ED7D31"/>
          <w:sz w:val="27"/>
          <w:szCs w:val="27"/>
        </w:rPr>
        <w:t> of the </w:t>
      </w:r>
      <w:hyperlink r:id="rId249"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and</w:t>
      </w:r>
    </w:p>
    <w:p w14:paraId="34FE311E"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(b)  consider whether the </w:t>
      </w:r>
      <w:hyperlink r:id="rId250" w:anchor="child"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spending equal time with each of the </w:t>
      </w:r>
      <w:hyperlink r:id="rId251" w:anchor="parent?stem=0&amp;synonyms=0&amp;query=65DAA"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 is reasonably practicable; and</w:t>
      </w:r>
    </w:p>
    <w:p w14:paraId="16AF0FF0"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(c)  if it is, consider making an order to provide (or including a provision in the order) for the </w:t>
      </w:r>
      <w:hyperlink r:id="rId252"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to spend equal time with each of the </w:t>
      </w:r>
      <w:hyperlink r:id="rId253" w:anchor="parent?stem=0&amp;synonyms=0&amp;query=65DAA"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w:t>
      </w:r>
    </w:p>
    <w:p w14:paraId="55031AF7" w14:textId="77777777" w:rsidR="00E27B6B" w:rsidRDefault="00E27B6B" w:rsidP="00E27B6B">
      <w:pPr>
        <w:pStyle w:val="notetext0"/>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Note 1:       The effect of </w:t>
      </w:r>
      <w:hyperlink r:id="rId254" w:history="1">
        <w:r>
          <w:rPr>
            <w:rStyle w:val="Hyperlink"/>
            <w:rFonts w:ascii="Times New Roman" w:hAnsi="Times New Roman" w:cs="Times New Roman"/>
            <w:color w:val="ED7D31"/>
            <w:sz w:val="27"/>
            <w:szCs w:val="27"/>
            <w:lang w:val="en-FJ"/>
          </w:rPr>
          <w:t>section </w:t>
        </w:r>
        <w:proofErr w:type="spellStart"/>
        <w:r>
          <w:rPr>
            <w:rStyle w:val="Hyperlink"/>
            <w:rFonts w:ascii="Times New Roman" w:hAnsi="Times New Roman" w:cs="Times New Roman"/>
            <w:color w:val="ED7D31"/>
            <w:sz w:val="27"/>
            <w:szCs w:val="27"/>
            <w:lang w:val="en-FJ"/>
          </w:rPr>
          <w:t>60CA</w:t>
        </w:r>
        <w:proofErr w:type="spellEnd"/>
      </w:hyperlink>
      <w:r>
        <w:rPr>
          <w:rFonts w:ascii="Times New Roman" w:hAnsi="Times New Roman" w:cs="Times New Roman"/>
          <w:color w:val="ED7D31"/>
          <w:sz w:val="27"/>
          <w:szCs w:val="27"/>
          <w:lang w:val="en-FJ"/>
        </w:rPr>
        <w:t> is that in deciding whether to go on to make a </w:t>
      </w:r>
      <w:hyperlink r:id="rId255" w:anchor="parenting_order?stem=0&amp;synonyms=0&amp;query=65DAA" w:history="1">
        <w:r>
          <w:rPr>
            <w:rStyle w:val="Hyperlink"/>
            <w:rFonts w:ascii="Times New Roman" w:hAnsi="Times New Roman" w:cs="Times New Roman"/>
            <w:color w:val="ED7D31"/>
            <w:sz w:val="27"/>
            <w:szCs w:val="27"/>
            <w:lang w:val="en-FJ"/>
          </w:rPr>
          <w:t>parenting order</w:t>
        </w:r>
      </w:hyperlink>
      <w:r>
        <w:rPr>
          <w:rFonts w:ascii="Times New Roman" w:hAnsi="Times New Roman" w:cs="Times New Roman"/>
          <w:color w:val="ED7D31"/>
          <w:sz w:val="27"/>
          <w:szCs w:val="27"/>
          <w:lang w:val="en-FJ"/>
        </w:rPr>
        <w:t> for the </w:t>
      </w:r>
      <w:hyperlink r:id="rId256" w:anchor="child?stem=0&amp;synonyms=0&amp;query=65DAA" w:history="1">
        <w:r>
          <w:rPr>
            <w:rStyle w:val="Hyperlink"/>
            <w:rFonts w:ascii="Times New Roman" w:hAnsi="Times New Roman" w:cs="Times New Roman"/>
            <w:color w:val="ED7D31"/>
            <w:sz w:val="27"/>
            <w:szCs w:val="27"/>
            <w:lang w:val="en-FJ"/>
          </w:rPr>
          <w:t>child</w:t>
        </w:r>
      </w:hyperlink>
      <w:r>
        <w:rPr>
          <w:rFonts w:ascii="Times New Roman" w:hAnsi="Times New Roman" w:cs="Times New Roman"/>
          <w:color w:val="ED7D31"/>
          <w:sz w:val="27"/>
          <w:szCs w:val="27"/>
          <w:lang w:val="en-FJ"/>
        </w:rPr>
        <w:t> to spend equal time with each of the </w:t>
      </w:r>
      <w:hyperlink r:id="rId257" w:anchor="parent?stem=0&amp;synonyms=0&amp;query=65DAA" w:history="1">
        <w:r>
          <w:rPr>
            <w:rStyle w:val="Hyperlink"/>
            <w:rFonts w:ascii="Times New Roman" w:hAnsi="Times New Roman" w:cs="Times New Roman"/>
            <w:color w:val="ED7D31"/>
            <w:sz w:val="27"/>
            <w:szCs w:val="27"/>
            <w:lang w:val="en-FJ"/>
          </w:rPr>
          <w:t>parents</w:t>
        </w:r>
      </w:hyperlink>
      <w:r>
        <w:rPr>
          <w:rFonts w:ascii="Times New Roman" w:hAnsi="Times New Roman" w:cs="Times New Roman"/>
          <w:color w:val="ED7D31"/>
          <w:sz w:val="27"/>
          <w:szCs w:val="27"/>
          <w:lang w:val="en-FJ"/>
        </w:rPr>
        <w:t>, the </w:t>
      </w:r>
      <w:hyperlink r:id="rId258" w:anchor="court?stem=0&amp;synonyms=0&amp;query=65DAA" w:history="1">
        <w:r>
          <w:rPr>
            <w:rStyle w:val="Hyperlink"/>
            <w:rFonts w:ascii="Times New Roman" w:hAnsi="Times New Roman" w:cs="Times New Roman"/>
            <w:color w:val="ED7D31"/>
            <w:sz w:val="27"/>
            <w:szCs w:val="27"/>
            <w:lang w:val="en-FJ"/>
          </w:rPr>
          <w:t>court</w:t>
        </w:r>
      </w:hyperlink>
      <w:r>
        <w:rPr>
          <w:rFonts w:ascii="Times New Roman" w:hAnsi="Times New Roman" w:cs="Times New Roman"/>
          <w:color w:val="ED7D31"/>
          <w:sz w:val="27"/>
          <w:szCs w:val="27"/>
          <w:lang w:val="en-FJ"/>
        </w:rPr>
        <w:t> will regard the best </w:t>
      </w:r>
      <w:hyperlink r:id="rId259" w:anchor="interests?stem=0&amp;synonyms=0&amp;query=65DAA" w:history="1">
        <w:r>
          <w:rPr>
            <w:rStyle w:val="Hyperlink"/>
            <w:rFonts w:ascii="Times New Roman" w:hAnsi="Times New Roman" w:cs="Times New Roman"/>
            <w:color w:val="ED7D31"/>
            <w:sz w:val="27"/>
            <w:szCs w:val="27"/>
            <w:lang w:val="en-FJ"/>
          </w:rPr>
          <w:t>interests</w:t>
        </w:r>
      </w:hyperlink>
      <w:r>
        <w:rPr>
          <w:rFonts w:ascii="Times New Roman" w:hAnsi="Times New Roman" w:cs="Times New Roman"/>
          <w:color w:val="ED7D31"/>
          <w:sz w:val="27"/>
          <w:szCs w:val="27"/>
          <w:lang w:val="en-FJ"/>
        </w:rPr>
        <w:t> of the </w:t>
      </w:r>
      <w:hyperlink r:id="rId260" w:anchor="child?stem=0&amp;synonyms=0&amp;query=65DAA" w:history="1">
        <w:r>
          <w:rPr>
            <w:rStyle w:val="Hyperlink"/>
            <w:rFonts w:ascii="Times New Roman" w:hAnsi="Times New Roman" w:cs="Times New Roman"/>
            <w:color w:val="ED7D31"/>
            <w:sz w:val="27"/>
            <w:szCs w:val="27"/>
            <w:lang w:val="en-FJ"/>
          </w:rPr>
          <w:t>child</w:t>
        </w:r>
      </w:hyperlink>
      <w:r>
        <w:rPr>
          <w:rFonts w:ascii="Times New Roman" w:hAnsi="Times New Roman" w:cs="Times New Roman"/>
          <w:color w:val="ED7D31"/>
          <w:sz w:val="27"/>
          <w:szCs w:val="27"/>
          <w:lang w:val="en-FJ"/>
        </w:rPr>
        <w:t> as the paramount consideration.</w:t>
      </w:r>
    </w:p>
    <w:p w14:paraId="732E5915" w14:textId="77777777" w:rsidR="00E27B6B" w:rsidRDefault="00E27B6B" w:rsidP="00E27B6B">
      <w:pPr>
        <w:pStyle w:val="notetext0"/>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Note 2:       See </w:t>
      </w:r>
      <w:hyperlink r:id="rId261" w:anchor="subsection" w:history="1">
        <w:r>
          <w:rPr>
            <w:rStyle w:val="Hyperlink"/>
            <w:rFonts w:ascii="Times New Roman" w:hAnsi="Times New Roman" w:cs="Times New Roman"/>
            <w:color w:val="ED7D31"/>
            <w:sz w:val="27"/>
            <w:szCs w:val="27"/>
            <w:lang w:val="en-FJ"/>
          </w:rPr>
          <w:t>subsection</w:t>
        </w:r>
      </w:hyperlink>
      <w:r>
        <w:rPr>
          <w:rFonts w:ascii="Times New Roman" w:hAnsi="Times New Roman" w:cs="Times New Roman"/>
          <w:color w:val="ED7D31"/>
          <w:sz w:val="27"/>
          <w:szCs w:val="27"/>
          <w:lang w:val="en-FJ"/>
        </w:rPr>
        <w:t> (5) for the factors the </w:t>
      </w:r>
      <w:hyperlink r:id="rId262" w:anchor="court?stem=0&amp;synonyms=0&amp;query=65DAA" w:history="1">
        <w:r>
          <w:rPr>
            <w:rStyle w:val="Hyperlink"/>
            <w:rFonts w:ascii="Times New Roman" w:hAnsi="Times New Roman" w:cs="Times New Roman"/>
            <w:color w:val="ED7D31"/>
            <w:sz w:val="27"/>
            <w:szCs w:val="27"/>
            <w:lang w:val="en-FJ"/>
          </w:rPr>
          <w:t>court</w:t>
        </w:r>
      </w:hyperlink>
      <w:r>
        <w:rPr>
          <w:rFonts w:ascii="Times New Roman" w:hAnsi="Times New Roman" w:cs="Times New Roman"/>
          <w:color w:val="ED7D31"/>
          <w:sz w:val="27"/>
          <w:szCs w:val="27"/>
          <w:lang w:val="en-FJ"/>
        </w:rPr>
        <w:t> takes into account in determining what is reasonably practicable.</w:t>
      </w:r>
    </w:p>
    <w:p w14:paraId="541C7549" w14:textId="77777777" w:rsidR="00E27B6B" w:rsidRDefault="00E27B6B" w:rsidP="00E27B6B">
      <w:pPr>
        <w:pStyle w:val="subsectionhead0"/>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Substantial and significant time</w:t>
      </w:r>
    </w:p>
    <w:p w14:paraId="62CC58B2" w14:textId="77777777" w:rsidR="00E27B6B" w:rsidRDefault="00E27B6B" w:rsidP="00E27B6B">
      <w:pPr>
        <w:pStyle w:val="subsection"/>
        <w:rPr>
          <w:rFonts w:ascii="Times New Roman" w:hAnsi="Times New Roman" w:cs="Times New Roman"/>
          <w:color w:val="ED7D31"/>
          <w:sz w:val="27"/>
          <w:szCs w:val="27"/>
        </w:rPr>
      </w:pPr>
      <w:r>
        <w:rPr>
          <w:rFonts w:ascii="Times New Roman" w:hAnsi="Times New Roman" w:cs="Times New Roman"/>
          <w:color w:val="ED7D31"/>
          <w:sz w:val="27"/>
          <w:szCs w:val="27"/>
        </w:rPr>
        <w:t>             (2)  Subject to </w:t>
      </w:r>
      <w:hyperlink r:id="rId263" w:anchor="subsection?stem=0&amp;synonyms=0&amp;query=65DAA" w:history="1">
        <w:r>
          <w:rPr>
            <w:rStyle w:val="Hyperlink"/>
            <w:rFonts w:ascii="Times New Roman" w:hAnsi="Times New Roman" w:cs="Times New Roman"/>
            <w:color w:val="ED7D31"/>
            <w:sz w:val="27"/>
            <w:szCs w:val="27"/>
          </w:rPr>
          <w:t>subsection</w:t>
        </w:r>
      </w:hyperlink>
      <w:r>
        <w:rPr>
          <w:rFonts w:ascii="Times New Roman" w:hAnsi="Times New Roman" w:cs="Times New Roman"/>
          <w:color w:val="ED7D31"/>
          <w:sz w:val="27"/>
          <w:szCs w:val="27"/>
        </w:rPr>
        <w:t> (6), if:</w:t>
      </w:r>
    </w:p>
    <w:p w14:paraId="54738313"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(a)  a </w:t>
      </w:r>
      <w:hyperlink r:id="rId264" w:anchor="parenting_order?stem=0&amp;synonyms=0&amp;query=65DAA" w:history="1">
        <w:r>
          <w:rPr>
            <w:rStyle w:val="Hyperlink"/>
            <w:rFonts w:ascii="Times New Roman" w:hAnsi="Times New Roman" w:cs="Times New Roman"/>
            <w:color w:val="ED7D31"/>
            <w:sz w:val="27"/>
            <w:szCs w:val="27"/>
          </w:rPr>
          <w:t>parenting order</w:t>
        </w:r>
      </w:hyperlink>
      <w:r>
        <w:rPr>
          <w:rFonts w:ascii="Times New Roman" w:hAnsi="Times New Roman" w:cs="Times New Roman"/>
          <w:color w:val="ED7D31"/>
          <w:sz w:val="27"/>
          <w:szCs w:val="27"/>
        </w:rPr>
        <w:t> provides (or is to provide) that a </w:t>
      </w:r>
      <w:hyperlink r:id="rId265"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's </w:t>
      </w:r>
      <w:hyperlink r:id="rId266" w:anchor="parent?stem=0&amp;synonyms=0&amp;query=65DAA"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 are to have equal shared </w:t>
      </w:r>
      <w:hyperlink r:id="rId267" w:anchor="parental_responsibility?stem=0&amp;synonyms=0&amp;query=65DAA" w:history="1">
        <w:r>
          <w:rPr>
            <w:rStyle w:val="Hyperlink"/>
            <w:rFonts w:ascii="Times New Roman" w:hAnsi="Times New Roman" w:cs="Times New Roman"/>
            <w:color w:val="ED7D31"/>
            <w:sz w:val="27"/>
            <w:szCs w:val="27"/>
          </w:rPr>
          <w:t>parental responsibility</w:t>
        </w:r>
      </w:hyperlink>
      <w:r>
        <w:rPr>
          <w:rFonts w:ascii="Times New Roman" w:hAnsi="Times New Roman" w:cs="Times New Roman"/>
          <w:color w:val="ED7D31"/>
          <w:sz w:val="27"/>
          <w:szCs w:val="27"/>
        </w:rPr>
        <w:t> for the </w:t>
      </w:r>
      <w:hyperlink r:id="rId268"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and</w:t>
      </w:r>
    </w:p>
    <w:p w14:paraId="6E7844A5"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(b)  the </w:t>
      </w:r>
      <w:hyperlink r:id="rId269" w:anchor="court?stem=0&amp;synonyms=0&amp;query=65DAA" w:history="1">
        <w:r>
          <w:rPr>
            <w:rStyle w:val="Hyperlink"/>
            <w:rFonts w:ascii="Times New Roman" w:hAnsi="Times New Roman" w:cs="Times New Roman"/>
            <w:color w:val="ED7D31"/>
            <w:sz w:val="27"/>
            <w:szCs w:val="27"/>
          </w:rPr>
          <w:t>court</w:t>
        </w:r>
      </w:hyperlink>
      <w:r>
        <w:rPr>
          <w:rFonts w:ascii="Times New Roman" w:hAnsi="Times New Roman" w:cs="Times New Roman"/>
          <w:color w:val="ED7D31"/>
          <w:sz w:val="27"/>
          <w:szCs w:val="27"/>
        </w:rPr>
        <w:t> does not make an order (or include a provision in the order) for the </w:t>
      </w:r>
      <w:hyperlink r:id="rId270" w:anchor="child"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to spend equal time with each of the </w:t>
      </w:r>
      <w:hyperlink r:id="rId271" w:anchor="parent?stem=0&amp;synonyms=0&amp;query=65DAA"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w:t>
      </w:r>
    </w:p>
    <w:p w14:paraId="16EE587E" w14:textId="77777777" w:rsidR="00E27B6B" w:rsidRDefault="00E27B6B" w:rsidP="00E27B6B">
      <w:pPr>
        <w:pStyle w:val="subsection2"/>
        <w:rPr>
          <w:rFonts w:ascii="Times New Roman" w:hAnsi="Times New Roman" w:cs="Times New Roman"/>
          <w:color w:val="ED7D31"/>
          <w:sz w:val="27"/>
          <w:szCs w:val="27"/>
        </w:rPr>
      </w:pPr>
      <w:bookmarkStart w:id="8" w:name="subsection2"/>
      <w:r>
        <w:rPr>
          <w:rFonts w:ascii="Times New Roman" w:hAnsi="Times New Roman" w:cs="Times New Roman"/>
          <w:color w:val="ED7D31"/>
          <w:sz w:val="27"/>
          <w:szCs w:val="27"/>
        </w:rPr>
        <w:t>the </w:t>
      </w:r>
      <w:hyperlink r:id="rId272" w:anchor="court?stem=0&amp;synonyms=0&amp;query=65DAA" w:history="1">
        <w:r>
          <w:rPr>
            <w:rStyle w:val="Hyperlink"/>
            <w:rFonts w:ascii="Times New Roman" w:hAnsi="Times New Roman" w:cs="Times New Roman"/>
            <w:color w:val="ED7D31"/>
            <w:sz w:val="27"/>
            <w:szCs w:val="27"/>
          </w:rPr>
          <w:t>court</w:t>
        </w:r>
      </w:hyperlink>
      <w:r>
        <w:rPr>
          <w:rFonts w:ascii="Times New Roman" w:hAnsi="Times New Roman" w:cs="Times New Roman"/>
          <w:color w:val="ED7D31"/>
          <w:sz w:val="27"/>
          <w:szCs w:val="27"/>
        </w:rPr>
        <w:t> must:</w:t>
      </w:r>
    </w:p>
    <w:p w14:paraId="50C598A3"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lastRenderedPageBreak/>
        <w:t>                     (c)  consider whether the </w:t>
      </w:r>
      <w:hyperlink r:id="rId273"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spending substantial and significant time with each of the </w:t>
      </w:r>
      <w:hyperlink r:id="rId274" w:anchor="parent?stem=0&amp;synonyms=0&amp;query=65DAA"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 would be in the best </w:t>
      </w:r>
      <w:hyperlink r:id="rId275" w:anchor="interests?stem=0&amp;synonyms=0&amp;query=65DAA" w:history="1">
        <w:r>
          <w:rPr>
            <w:rStyle w:val="Hyperlink"/>
            <w:rFonts w:ascii="Times New Roman" w:hAnsi="Times New Roman" w:cs="Times New Roman"/>
            <w:color w:val="ED7D31"/>
            <w:sz w:val="27"/>
            <w:szCs w:val="27"/>
          </w:rPr>
          <w:t>interests</w:t>
        </w:r>
      </w:hyperlink>
      <w:r>
        <w:rPr>
          <w:rFonts w:ascii="Times New Roman" w:hAnsi="Times New Roman" w:cs="Times New Roman"/>
          <w:color w:val="ED7D31"/>
          <w:sz w:val="27"/>
          <w:szCs w:val="27"/>
        </w:rPr>
        <w:t> of the </w:t>
      </w:r>
      <w:hyperlink r:id="rId276"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and</w:t>
      </w:r>
    </w:p>
    <w:p w14:paraId="477D8E44"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(d)  consider whether the </w:t>
      </w:r>
      <w:hyperlink r:id="rId277"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spending substantial and significant time with each of the </w:t>
      </w:r>
      <w:hyperlink r:id="rId278" w:anchor="parent?stem=0&amp;synonyms=0&amp;query=65DAA"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 is reasonably practicable; and</w:t>
      </w:r>
    </w:p>
    <w:p w14:paraId="36C79381"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(e)  if it is, consider making an order to provide (or including a provision in the order) for the </w:t>
      </w:r>
      <w:hyperlink r:id="rId279" w:anchor="child"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to spend substantial and significant time with each of the </w:t>
      </w:r>
      <w:hyperlink r:id="rId280" w:anchor="parent?stem=0&amp;synonyms=0&amp;query=65DAA"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w:t>
      </w:r>
    </w:p>
    <w:p w14:paraId="21729CAC" w14:textId="77777777" w:rsidR="00E27B6B" w:rsidRDefault="00E27B6B" w:rsidP="00E27B6B">
      <w:pPr>
        <w:pStyle w:val="notetext0"/>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Note 1:       The effect of </w:t>
      </w:r>
      <w:hyperlink r:id="rId281" w:history="1">
        <w:r>
          <w:rPr>
            <w:rStyle w:val="Hyperlink"/>
            <w:rFonts w:ascii="Times New Roman" w:hAnsi="Times New Roman" w:cs="Times New Roman"/>
            <w:color w:val="ED7D31"/>
            <w:sz w:val="27"/>
            <w:szCs w:val="27"/>
            <w:lang w:val="en-FJ"/>
          </w:rPr>
          <w:t>section </w:t>
        </w:r>
        <w:proofErr w:type="spellStart"/>
        <w:r>
          <w:rPr>
            <w:rStyle w:val="Hyperlink"/>
            <w:rFonts w:ascii="Times New Roman" w:hAnsi="Times New Roman" w:cs="Times New Roman"/>
            <w:color w:val="ED7D31"/>
            <w:sz w:val="27"/>
            <w:szCs w:val="27"/>
            <w:lang w:val="en-FJ"/>
          </w:rPr>
          <w:t>60CA</w:t>
        </w:r>
        <w:proofErr w:type="spellEnd"/>
      </w:hyperlink>
      <w:r>
        <w:rPr>
          <w:rFonts w:ascii="Times New Roman" w:hAnsi="Times New Roman" w:cs="Times New Roman"/>
          <w:color w:val="ED7D31"/>
          <w:sz w:val="27"/>
          <w:szCs w:val="27"/>
          <w:lang w:val="en-FJ"/>
        </w:rPr>
        <w:t> is that in deciding whether to go on to make a </w:t>
      </w:r>
      <w:hyperlink r:id="rId282" w:anchor="parenting_order?stem=0&amp;synonyms=0&amp;query=65DAA" w:history="1">
        <w:r>
          <w:rPr>
            <w:rStyle w:val="Hyperlink"/>
            <w:rFonts w:ascii="Times New Roman" w:hAnsi="Times New Roman" w:cs="Times New Roman"/>
            <w:color w:val="ED7D31"/>
            <w:sz w:val="27"/>
            <w:szCs w:val="27"/>
            <w:lang w:val="en-FJ"/>
          </w:rPr>
          <w:t>parenting order</w:t>
        </w:r>
      </w:hyperlink>
      <w:r>
        <w:rPr>
          <w:rFonts w:ascii="Times New Roman" w:hAnsi="Times New Roman" w:cs="Times New Roman"/>
          <w:color w:val="ED7D31"/>
          <w:sz w:val="27"/>
          <w:szCs w:val="27"/>
          <w:lang w:val="en-FJ"/>
        </w:rPr>
        <w:t> for the </w:t>
      </w:r>
      <w:hyperlink r:id="rId283" w:anchor="child?stem=0&amp;synonyms=0&amp;query=65DAA" w:history="1">
        <w:r>
          <w:rPr>
            <w:rStyle w:val="Hyperlink"/>
            <w:rFonts w:ascii="Times New Roman" w:hAnsi="Times New Roman" w:cs="Times New Roman"/>
            <w:color w:val="ED7D31"/>
            <w:sz w:val="27"/>
            <w:szCs w:val="27"/>
            <w:lang w:val="en-FJ"/>
          </w:rPr>
          <w:t>child</w:t>
        </w:r>
      </w:hyperlink>
      <w:r>
        <w:rPr>
          <w:rFonts w:ascii="Times New Roman" w:hAnsi="Times New Roman" w:cs="Times New Roman"/>
          <w:color w:val="ED7D31"/>
          <w:sz w:val="27"/>
          <w:szCs w:val="27"/>
          <w:lang w:val="en-FJ"/>
        </w:rPr>
        <w:t> to spend substantial time with each of the </w:t>
      </w:r>
      <w:hyperlink r:id="rId284" w:anchor="parent?stem=0&amp;synonyms=0&amp;query=65DAA" w:history="1">
        <w:r>
          <w:rPr>
            <w:rStyle w:val="Hyperlink"/>
            <w:rFonts w:ascii="Times New Roman" w:hAnsi="Times New Roman" w:cs="Times New Roman"/>
            <w:color w:val="ED7D31"/>
            <w:sz w:val="27"/>
            <w:szCs w:val="27"/>
            <w:lang w:val="en-FJ"/>
          </w:rPr>
          <w:t>parents</w:t>
        </w:r>
      </w:hyperlink>
      <w:r>
        <w:rPr>
          <w:rFonts w:ascii="Times New Roman" w:hAnsi="Times New Roman" w:cs="Times New Roman"/>
          <w:color w:val="ED7D31"/>
          <w:sz w:val="27"/>
          <w:szCs w:val="27"/>
          <w:lang w:val="en-FJ"/>
        </w:rPr>
        <w:t>, the </w:t>
      </w:r>
      <w:hyperlink r:id="rId285" w:anchor="court?stem=0&amp;synonyms=0&amp;query=65DAA" w:history="1">
        <w:r>
          <w:rPr>
            <w:rStyle w:val="Hyperlink"/>
            <w:rFonts w:ascii="Times New Roman" w:hAnsi="Times New Roman" w:cs="Times New Roman"/>
            <w:color w:val="ED7D31"/>
            <w:sz w:val="27"/>
            <w:szCs w:val="27"/>
            <w:lang w:val="en-FJ"/>
          </w:rPr>
          <w:t>court</w:t>
        </w:r>
      </w:hyperlink>
      <w:r>
        <w:rPr>
          <w:rFonts w:ascii="Times New Roman" w:hAnsi="Times New Roman" w:cs="Times New Roman"/>
          <w:color w:val="ED7D31"/>
          <w:sz w:val="27"/>
          <w:szCs w:val="27"/>
          <w:lang w:val="en-FJ"/>
        </w:rPr>
        <w:t> will regard the best </w:t>
      </w:r>
      <w:hyperlink r:id="rId286" w:anchor="interests?stem=0&amp;synonyms=0&amp;query=65DAA" w:history="1">
        <w:r>
          <w:rPr>
            <w:rStyle w:val="Hyperlink"/>
            <w:rFonts w:ascii="Times New Roman" w:hAnsi="Times New Roman" w:cs="Times New Roman"/>
            <w:color w:val="ED7D31"/>
            <w:sz w:val="27"/>
            <w:szCs w:val="27"/>
            <w:lang w:val="en-FJ"/>
          </w:rPr>
          <w:t>interests</w:t>
        </w:r>
      </w:hyperlink>
      <w:r>
        <w:rPr>
          <w:rFonts w:ascii="Times New Roman" w:hAnsi="Times New Roman" w:cs="Times New Roman"/>
          <w:color w:val="ED7D31"/>
          <w:sz w:val="27"/>
          <w:szCs w:val="27"/>
          <w:lang w:val="en-FJ"/>
        </w:rPr>
        <w:t> of the </w:t>
      </w:r>
      <w:hyperlink r:id="rId287" w:anchor="child?stem=0&amp;synonyms=0&amp;query=65DAA" w:history="1">
        <w:r>
          <w:rPr>
            <w:rStyle w:val="Hyperlink"/>
            <w:rFonts w:ascii="Times New Roman" w:hAnsi="Times New Roman" w:cs="Times New Roman"/>
            <w:color w:val="ED7D31"/>
            <w:sz w:val="27"/>
            <w:szCs w:val="27"/>
            <w:lang w:val="en-FJ"/>
          </w:rPr>
          <w:t>child</w:t>
        </w:r>
      </w:hyperlink>
      <w:r>
        <w:rPr>
          <w:rFonts w:ascii="Times New Roman" w:hAnsi="Times New Roman" w:cs="Times New Roman"/>
          <w:color w:val="ED7D31"/>
          <w:sz w:val="27"/>
          <w:szCs w:val="27"/>
          <w:lang w:val="en-FJ"/>
        </w:rPr>
        <w:t> as the paramount consideration.</w:t>
      </w:r>
    </w:p>
    <w:p w14:paraId="44F14009" w14:textId="77777777" w:rsidR="00E27B6B" w:rsidRDefault="00E27B6B" w:rsidP="00E27B6B">
      <w:pPr>
        <w:pStyle w:val="notetext0"/>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Note 2:       See </w:t>
      </w:r>
      <w:hyperlink r:id="rId288" w:anchor="subsection?stem=0&amp;synonyms=0&amp;query=65DAA" w:history="1">
        <w:r>
          <w:rPr>
            <w:rStyle w:val="Hyperlink"/>
            <w:rFonts w:ascii="Times New Roman" w:hAnsi="Times New Roman" w:cs="Times New Roman"/>
            <w:color w:val="ED7D31"/>
            <w:sz w:val="27"/>
            <w:szCs w:val="27"/>
            <w:lang w:val="en-FJ"/>
          </w:rPr>
          <w:t>subsection</w:t>
        </w:r>
      </w:hyperlink>
      <w:r>
        <w:rPr>
          <w:rFonts w:ascii="Times New Roman" w:hAnsi="Times New Roman" w:cs="Times New Roman"/>
          <w:color w:val="ED7D31"/>
          <w:sz w:val="27"/>
          <w:szCs w:val="27"/>
          <w:lang w:val="en-FJ"/>
        </w:rPr>
        <w:t> (5) for the factors the </w:t>
      </w:r>
      <w:hyperlink r:id="rId289" w:anchor="court?stem=0&amp;synonyms=0&amp;query=65DAA" w:history="1">
        <w:r>
          <w:rPr>
            <w:rStyle w:val="Hyperlink"/>
            <w:rFonts w:ascii="Times New Roman" w:hAnsi="Times New Roman" w:cs="Times New Roman"/>
            <w:color w:val="ED7D31"/>
            <w:sz w:val="27"/>
            <w:szCs w:val="27"/>
            <w:lang w:val="en-FJ"/>
          </w:rPr>
          <w:t>court</w:t>
        </w:r>
      </w:hyperlink>
      <w:r>
        <w:rPr>
          <w:rFonts w:ascii="Times New Roman" w:hAnsi="Times New Roman" w:cs="Times New Roman"/>
          <w:color w:val="ED7D31"/>
          <w:sz w:val="27"/>
          <w:szCs w:val="27"/>
          <w:lang w:val="en-FJ"/>
        </w:rPr>
        <w:t> takes into account in determining what is reasonably practicable.</w:t>
      </w:r>
    </w:p>
    <w:p w14:paraId="76327308" w14:textId="77777777" w:rsidR="00E27B6B" w:rsidRDefault="00E27B6B" w:rsidP="00E27B6B">
      <w:pPr>
        <w:pStyle w:val="subsection"/>
        <w:rPr>
          <w:rFonts w:ascii="Times New Roman" w:hAnsi="Times New Roman" w:cs="Times New Roman"/>
          <w:color w:val="ED7D31"/>
          <w:sz w:val="27"/>
          <w:szCs w:val="27"/>
        </w:rPr>
      </w:pPr>
      <w:r>
        <w:rPr>
          <w:rFonts w:ascii="Times New Roman" w:hAnsi="Times New Roman" w:cs="Times New Roman"/>
          <w:color w:val="ED7D31"/>
          <w:sz w:val="27"/>
          <w:szCs w:val="27"/>
        </w:rPr>
        <w:t>             (3)  For the purposes of </w:t>
      </w:r>
      <w:hyperlink r:id="rId290" w:anchor="subsection?stem=0&amp;synonyms=0&amp;query=65DAA" w:history="1">
        <w:r>
          <w:rPr>
            <w:rStyle w:val="Hyperlink"/>
            <w:rFonts w:ascii="Times New Roman" w:hAnsi="Times New Roman" w:cs="Times New Roman"/>
            <w:color w:val="ED7D31"/>
            <w:sz w:val="27"/>
            <w:szCs w:val="27"/>
          </w:rPr>
          <w:t>subsection</w:t>
        </w:r>
      </w:hyperlink>
      <w:r>
        <w:rPr>
          <w:rFonts w:ascii="Times New Roman" w:hAnsi="Times New Roman" w:cs="Times New Roman"/>
          <w:color w:val="ED7D31"/>
          <w:sz w:val="27"/>
          <w:szCs w:val="27"/>
        </w:rPr>
        <w:t> (2), a </w:t>
      </w:r>
      <w:hyperlink r:id="rId291" w:anchor="child"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will be taken to spend </w:t>
      </w:r>
      <w:r>
        <w:rPr>
          <w:rFonts w:ascii="Times New Roman" w:hAnsi="Times New Roman" w:cs="Times New Roman"/>
          <w:b/>
          <w:bCs/>
          <w:i/>
          <w:iCs/>
          <w:color w:val="ED7D31"/>
          <w:sz w:val="27"/>
          <w:szCs w:val="27"/>
        </w:rPr>
        <w:t>substantial and significant time </w:t>
      </w:r>
      <w:r>
        <w:rPr>
          <w:rFonts w:ascii="Times New Roman" w:hAnsi="Times New Roman" w:cs="Times New Roman"/>
          <w:color w:val="ED7D31"/>
          <w:sz w:val="27"/>
          <w:szCs w:val="27"/>
        </w:rPr>
        <w:t>with a </w:t>
      </w:r>
      <w:hyperlink r:id="rId292" w:anchor="parent?stem=0&amp;synonyms=0&amp;query=65DAA"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 only if:</w:t>
      </w:r>
    </w:p>
    <w:p w14:paraId="0873EAFA"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(a)  the time the </w:t>
      </w:r>
      <w:hyperlink r:id="rId293"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spends with the </w:t>
      </w:r>
      <w:hyperlink r:id="rId294" w:anchor="parent?stem=0&amp;synonyms=0&amp;query=65DAA"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 includes both:</w:t>
      </w:r>
    </w:p>
    <w:p w14:paraId="620A300A" w14:textId="77777777" w:rsidR="00E27B6B" w:rsidRDefault="00E27B6B" w:rsidP="00E27B6B">
      <w:pPr>
        <w:pStyle w:val="paragraphsub"/>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                              (</w:t>
      </w:r>
      <w:proofErr w:type="spellStart"/>
      <w:r>
        <w:rPr>
          <w:rFonts w:ascii="Times New Roman" w:hAnsi="Times New Roman" w:cs="Times New Roman"/>
          <w:color w:val="ED7D31"/>
          <w:sz w:val="27"/>
          <w:szCs w:val="27"/>
          <w:lang w:val="en-FJ"/>
        </w:rPr>
        <w:t>i</w:t>
      </w:r>
      <w:proofErr w:type="spellEnd"/>
      <w:r>
        <w:rPr>
          <w:rFonts w:ascii="Times New Roman" w:hAnsi="Times New Roman" w:cs="Times New Roman"/>
          <w:color w:val="ED7D31"/>
          <w:sz w:val="27"/>
          <w:szCs w:val="27"/>
          <w:lang w:val="en-FJ"/>
        </w:rPr>
        <w:t>)  days that fall on weekends and holidays; and</w:t>
      </w:r>
    </w:p>
    <w:p w14:paraId="3BE1EAD1" w14:textId="77777777" w:rsidR="00E27B6B" w:rsidRDefault="00E27B6B" w:rsidP="00E27B6B">
      <w:pPr>
        <w:pStyle w:val="paragraphsub"/>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                             (ii)  days that do not fall on weekends or holidays; and</w:t>
      </w:r>
    </w:p>
    <w:p w14:paraId="64FA1F14"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(b)  the time the </w:t>
      </w:r>
      <w:hyperlink r:id="rId295"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spends with the </w:t>
      </w:r>
      <w:hyperlink r:id="rId296" w:anchor="parent"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 allows the </w:t>
      </w:r>
      <w:hyperlink r:id="rId297" w:anchor="parent?stem=0&amp;synonyms=0&amp;query=65DAA"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 to be involved in:</w:t>
      </w:r>
    </w:p>
    <w:p w14:paraId="6A872338" w14:textId="77777777" w:rsidR="00E27B6B" w:rsidRDefault="00E27B6B" w:rsidP="00E27B6B">
      <w:pPr>
        <w:pStyle w:val="paragraphsub"/>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                              (</w:t>
      </w:r>
      <w:proofErr w:type="spellStart"/>
      <w:r>
        <w:rPr>
          <w:rFonts w:ascii="Times New Roman" w:hAnsi="Times New Roman" w:cs="Times New Roman"/>
          <w:color w:val="ED7D31"/>
          <w:sz w:val="27"/>
          <w:szCs w:val="27"/>
          <w:lang w:val="en-FJ"/>
        </w:rPr>
        <w:t>i</w:t>
      </w:r>
      <w:proofErr w:type="spellEnd"/>
      <w:r>
        <w:rPr>
          <w:rFonts w:ascii="Times New Roman" w:hAnsi="Times New Roman" w:cs="Times New Roman"/>
          <w:color w:val="ED7D31"/>
          <w:sz w:val="27"/>
          <w:szCs w:val="27"/>
          <w:lang w:val="en-FJ"/>
        </w:rPr>
        <w:t>)  the </w:t>
      </w:r>
      <w:hyperlink r:id="rId298" w:anchor="child?stem=0&amp;synonyms=0&amp;query=65DAA" w:history="1">
        <w:r>
          <w:rPr>
            <w:rStyle w:val="Hyperlink"/>
            <w:rFonts w:ascii="Times New Roman" w:hAnsi="Times New Roman" w:cs="Times New Roman"/>
            <w:color w:val="ED7D31"/>
            <w:sz w:val="27"/>
            <w:szCs w:val="27"/>
            <w:lang w:val="en-FJ"/>
          </w:rPr>
          <w:t>child</w:t>
        </w:r>
      </w:hyperlink>
      <w:r>
        <w:rPr>
          <w:rFonts w:ascii="Times New Roman" w:hAnsi="Times New Roman" w:cs="Times New Roman"/>
          <w:color w:val="ED7D31"/>
          <w:sz w:val="27"/>
          <w:szCs w:val="27"/>
          <w:lang w:val="en-FJ"/>
        </w:rPr>
        <w:t>'s daily routine; and</w:t>
      </w:r>
    </w:p>
    <w:p w14:paraId="5D5F1D31" w14:textId="77777777" w:rsidR="00E27B6B" w:rsidRDefault="00E27B6B" w:rsidP="00E27B6B">
      <w:pPr>
        <w:pStyle w:val="paragraphsub"/>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                             (ii)  occasions and events that are of particular significance to the </w:t>
      </w:r>
      <w:hyperlink r:id="rId299" w:anchor="child?stem=0&amp;synonyms=0&amp;query=65DAA" w:history="1">
        <w:r>
          <w:rPr>
            <w:rStyle w:val="Hyperlink"/>
            <w:rFonts w:ascii="Times New Roman" w:hAnsi="Times New Roman" w:cs="Times New Roman"/>
            <w:color w:val="ED7D31"/>
            <w:sz w:val="27"/>
            <w:szCs w:val="27"/>
            <w:lang w:val="en-FJ"/>
          </w:rPr>
          <w:t>child</w:t>
        </w:r>
      </w:hyperlink>
      <w:r>
        <w:rPr>
          <w:rFonts w:ascii="Times New Roman" w:hAnsi="Times New Roman" w:cs="Times New Roman"/>
          <w:color w:val="ED7D31"/>
          <w:sz w:val="27"/>
          <w:szCs w:val="27"/>
          <w:lang w:val="en-FJ"/>
        </w:rPr>
        <w:t>; and</w:t>
      </w:r>
    </w:p>
    <w:p w14:paraId="24EFD8B0"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(c)  the time the </w:t>
      </w:r>
      <w:hyperlink r:id="rId300"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spends with the </w:t>
      </w:r>
      <w:hyperlink r:id="rId301" w:anchor="parent?stem=0&amp;synonyms=0&amp;query=65DAA"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 allows the </w:t>
      </w:r>
      <w:hyperlink r:id="rId302"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to be involved in occasions and events that are of special significance to the </w:t>
      </w:r>
      <w:hyperlink r:id="rId303" w:anchor="parent?stem=0&amp;synonyms=0&amp;query=65DAA"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w:t>
      </w:r>
    </w:p>
    <w:p w14:paraId="2058A364" w14:textId="77777777" w:rsidR="00E27B6B" w:rsidRDefault="00E27B6B" w:rsidP="00E27B6B">
      <w:pPr>
        <w:pStyle w:val="subsection"/>
        <w:rPr>
          <w:rFonts w:ascii="Times New Roman" w:hAnsi="Times New Roman" w:cs="Times New Roman"/>
          <w:color w:val="ED7D31"/>
          <w:sz w:val="27"/>
          <w:szCs w:val="27"/>
        </w:rPr>
      </w:pPr>
      <w:r>
        <w:rPr>
          <w:rFonts w:ascii="Times New Roman" w:hAnsi="Times New Roman" w:cs="Times New Roman"/>
          <w:color w:val="ED7D31"/>
          <w:sz w:val="27"/>
          <w:szCs w:val="27"/>
        </w:rPr>
        <w:t>             (4)  </w:t>
      </w:r>
      <w:hyperlink r:id="rId304" w:anchor="subsection" w:history="1">
        <w:r>
          <w:rPr>
            <w:rStyle w:val="Hyperlink"/>
            <w:rFonts w:ascii="Times New Roman" w:hAnsi="Times New Roman" w:cs="Times New Roman"/>
            <w:color w:val="ED7D31"/>
            <w:sz w:val="27"/>
            <w:szCs w:val="27"/>
          </w:rPr>
          <w:t>Subsection</w:t>
        </w:r>
      </w:hyperlink>
      <w:r>
        <w:rPr>
          <w:rFonts w:ascii="Times New Roman" w:hAnsi="Times New Roman" w:cs="Times New Roman"/>
          <w:color w:val="ED7D31"/>
          <w:sz w:val="27"/>
          <w:szCs w:val="27"/>
        </w:rPr>
        <w:t> (3) does not limit the other matters to which a </w:t>
      </w:r>
      <w:hyperlink r:id="rId305" w:anchor="court?stem=0&amp;synonyms=0&amp;query=65DAA" w:history="1">
        <w:r>
          <w:rPr>
            <w:rStyle w:val="Hyperlink"/>
            <w:rFonts w:ascii="Times New Roman" w:hAnsi="Times New Roman" w:cs="Times New Roman"/>
            <w:color w:val="ED7D31"/>
            <w:sz w:val="27"/>
            <w:szCs w:val="27"/>
          </w:rPr>
          <w:t>court</w:t>
        </w:r>
      </w:hyperlink>
      <w:r>
        <w:rPr>
          <w:rFonts w:ascii="Times New Roman" w:hAnsi="Times New Roman" w:cs="Times New Roman"/>
          <w:color w:val="ED7D31"/>
          <w:sz w:val="27"/>
          <w:szCs w:val="27"/>
        </w:rPr>
        <w:t> can have regard in determining whether the time a </w:t>
      </w:r>
      <w:hyperlink r:id="rId306"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spends with a </w:t>
      </w:r>
      <w:hyperlink r:id="rId307" w:anchor="parent?stem=0&amp;synonyms=0&amp;query=65DAA"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 would be substantial and significant.</w:t>
      </w:r>
    </w:p>
    <w:p w14:paraId="038109CD" w14:textId="77777777" w:rsidR="00E27B6B" w:rsidRDefault="00E27B6B" w:rsidP="00E27B6B">
      <w:pPr>
        <w:pStyle w:val="subsectionhead0"/>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Reasonable practicality</w:t>
      </w:r>
    </w:p>
    <w:p w14:paraId="0861A21E" w14:textId="77777777" w:rsidR="00E27B6B" w:rsidRDefault="00E27B6B" w:rsidP="00E27B6B">
      <w:pPr>
        <w:pStyle w:val="subsection"/>
        <w:rPr>
          <w:rFonts w:ascii="Times New Roman" w:hAnsi="Times New Roman" w:cs="Times New Roman"/>
          <w:color w:val="ED7D31"/>
          <w:sz w:val="27"/>
          <w:szCs w:val="27"/>
        </w:rPr>
      </w:pPr>
      <w:r>
        <w:rPr>
          <w:rFonts w:ascii="Times New Roman" w:hAnsi="Times New Roman" w:cs="Times New Roman"/>
          <w:color w:val="ED7D31"/>
          <w:sz w:val="27"/>
          <w:szCs w:val="27"/>
        </w:rPr>
        <w:lastRenderedPageBreak/>
        <w:t>             (5)  In determining for the purposes of </w:t>
      </w:r>
      <w:hyperlink r:id="rId308" w:anchor="subsection?stem=0&amp;synonyms=0&amp;query=65DAA" w:history="1">
        <w:r>
          <w:rPr>
            <w:rStyle w:val="Hyperlink"/>
            <w:rFonts w:ascii="Times New Roman" w:hAnsi="Times New Roman" w:cs="Times New Roman"/>
            <w:color w:val="ED7D31"/>
            <w:sz w:val="27"/>
            <w:szCs w:val="27"/>
          </w:rPr>
          <w:t>subsections</w:t>
        </w:r>
      </w:hyperlink>
      <w:r>
        <w:rPr>
          <w:rFonts w:ascii="Times New Roman" w:hAnsi="Times New Roman" w:cs="Times New Roman"/>
          <w:color w:val="ED7D31"/>
          <w:sz w:val="27"/>
          <w:szCs w:val="27"/>
        </w:rPr>
        <w:t> (1) and (2) whether it is reasonably practicable for a </w:t>
      </w:r>
      <w:hyperlink r:id="rId309"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to spend equal time, or substantial and significant time, with each of the </w:t>
      </w:r>
      <w:hyperlink r:id="rId310"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's </w:t>
      </w:r>
      <w:hyperlink r:id="rId311" w:anchor="parent?stem=0&amp;synonyms=0&amp;query=65DAA"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 the </w:t>
      </w:r>
      <w:hyperlink r:id="rId312" w:anchor="court?stem=0&amp;synonyms=0&amp;query=65DAA" w:history="1">
        <w:r>
          <w:rPr>
            <w:rStyle w:val="Hyperlink"/>
            <w:rFonts w:ascii="Times New Roman" w:hAnsi="Times New Roman" w:cs="Times New Roman"/>
            <w:color w:val="ED7D31"/>
            <w:sz w:val="27"/>
            <w:szCs w:val="27"/>
          </w:rPr>
          <w:t>court</w:t>
        </w:r>
      </w:hyperlink>
      <w:r>
        <w:rPr>
          <w:rFonts w:ascii="Times New Roman" w:hAnsi="Times New Roman" w:cs="Times New Roman"/>
          <w:color w:val="ED7D31"/>
          <w:sz w:val="27"/>
          <w:szCs w:val="27"/>
        </w:rPr>
        <w:t> must have regard to:</w:t>
      </w:r>
    </w:p>
    <w:p w14:paraId="2495058F"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(a)  how far apart the </w:t>
      </w:r>
      <w:hyperlink r:id="rId313" w:anchor="parent?stem=0&amp;synonyms=0&amp;query=65DAA"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 live from each other; and</w:t>
      </w:r>
    </w:p>
    <w:p w14:paraId="0402FC52"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(b)  the </w:t>
      </w:r>
      <w:hyperlink r:id="rId314" w:anchor="parent"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 current and future capacity to implement an arrangement for the </w:t>
      </w:r>
      <w:hyperlink r:id="rId315"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spending equal time, or substantial and significant time, with each of the </w:t>
      </w:r>
      <w:hyperlink r:id="rId316" w:anchor="parent?stem=0&amp;synonyms=0&amp;query=65DAA"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 and</w:t>
      </w:r>
    </w:p>
    <w:p w14:paraId="01968034"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(c)  the </w:t>
      </w:r>
      <w:hyperlink r:id="rId317" w:anchor="parent?stem=0&amp;synonyms=0&amp;query=65DAA"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 current and future capacity to communicate with each other and resolve difficulties that might arise in implementing an arrangement of that kind; and</w:t>
      </w:r>
    </w:p>
    <w:p w14:paraId="05C0F707"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(d)  the impact that an arrangement of that kind would have on the </w:t>
      </w:r>
      <w:hyperlink r:id="rId318"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and</w:t>
      </w:r>
    </w:p>
    <w:p w14:paraId="56D17A7F"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(e)  such other matters as the </w:t>
      </w:r>
      <w:hyperlink r:id="rId319" w:anchor="court?stem=0&amp;synonyms=0&amp;query=65DAA" w:history="1">
        <w:r>
          <w:rPr>
            <w:rStyle w:val="Hyperlink"/>
            <w:rFonts w:ascii="Times New Roman" w:hAnsi="Times New Roman" w:cs="Times New Roman"/>
            <w:color w:val="ED7D31"/>
            <w:sz w:val="27"/>
            <w:szCs w:val="27"/>
          </w:rPr>
          <w:t>court</w:t>
        </w:r>
      </w:hyperlink>
      <w:r>
        <w:rPr>
          <w:rFonts w:ascii="Times New Roman" w:hAnsi="Times New Roman" w:cs="Times New Roman"/>
          <w:color w:val="ED7D31"/>
          <w:sz w:val="27"/>
          <w:szCs w:val="27"/>
        </w:rPr>
        <w:t> considers relevant.</w:t>
      </w:r>
    </w:p>
    <w:p w14:paraId="3D552CE4" w14:textId="77777777" w:rsidR="00E27B6B" w:rsidRDefault="00E27B6B" w:rsidP="00E27B6B">
      <w:pPr>
        <w:pStyle w:val="notetext0"/>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Note:          </w:t>
      </w:r>
      <w:hyperlink r:id="rId320" w:anchor="paragraph" w:history="1">
        <w:r>
          <w:rPr>
            <w:rStyle w:val="Hyperlink"/>
            <w:rFonts w:ascii="Times New Roman" w:hAnsi="Times New Roman" w:cs="Times New Roman"/>
            <w:color w:val="ED7D31"/>
            <w:sz w:val="27"/>
            <w:szCs w:val="27"/>
            <w:lang w:val="en-FJ"/>
          </w:rPr>
          <w:t>Paragraph</w:t>
        </w:r>
      </w:hyperlink>
      <w:r>
        <w:rPr>
          <w:rFonts w:ascii="Times New Roman" w:hAnsi="Times New Roman" w:cs="Times New Roman"/>
          <w:color w:val="ED7D31"/>
          <w:sz w:val="27"/>
          <w:szCs w:val="27"/>
          <w:lang w:val="en-FJ"/>
        </w:rPr>
        <w:t> (c) reference to future capacity--the </w:t>
      </w:r>
      <w:hyperlink r:id="rId321" w:anchor="court?stem=0&amp;synonyms=0&amp;query=65DAA" w:history="1">
        <w:r>
          <w:rPr>
            <w:rStyle w:val="Hyperlink"/>
            <w:rFonts w:ascii="Times New Roman" w:hAnsi="Times New Roman" w:cs="Times New Roman"/>
            <w:color w:val="ED7D31"/>
            <w:sz w:val="27"/>
            <w:szCs w:val="27"/>
            <w:lang w:val="en-FJ"/>
          </w:rPr>
          <w:t>court</w:t>
        </w:r>
      </w:hyperlink>
      <w:r>
        <w:rPr>
          <w:rFonts w:ascii="Times New Roman" w:hAnsi="Times New Roman" w:cs="Times New Roman"/>
          <w:color w:val="ED7D31"/>
          <w:sz w:val="27"/>
          <w:szCs w:val="27"/>
          <w:lang w:val="en-FJ"/>
        </w:rPr>
        <w:t> has power under </w:t>
      </w:r>
      <w:hyperlink r:id="rId322" w:history="1">
        <w:r>
          <w:rPr>
            <w:rStyle w:val="Hyperlink"/>
            <w:rFonts w:ascii="Times New Roman" w:hAnsi="Times New Roman" w:cs="Times New Roman"/>
            <w:color w:val="ED7D31"/>
            <w:sz w:val="27"/>
            <w:szCs w:val="27"/>
            <w:lang w:val="en-FJ"/>
          </w:rPr>
          <w:t>section </w:t>
        </w:r>
        <w:proofErr w:type="spellStart"/>
        <w:r>
          <w:rPr>
            <w:rStyle w:val="Hyperlink"/>
            <w:rFonts w:ascii="Times New Roman" w:hAnsi="Times New Roman" w:cs="Times New Roman"/>
            <w:color w:val="ED7D31"/>
            <w:sz w:val="27"/>
            <w:szCs w:val="27"/>
            <w:lang w:val="en-FJ"/>
          </w:rPr>
          <w:t>13C</w:t>
        </w:r>
        <w:proofErr w:type="spellEnd"/>
      </w:hyperlink>
      <w:r>
        <w:rPr>
          <w:rFonts w:ascii="Times New Roman" w:hAnsi="Times New Roman" w:cs="Times New Roman"/>
          <w:color w:val="ED7D31"/>
          <w:sz w:val="27"/>
          <w:szCs w:val="27"/>
          <w:lang w:val="en-FJ"/>
        </w:rPr>
        <w:t> to make orders for parties to attend </w:t>
      </w:r>
      <w:hyperlink r:id="rId323" w:anchor="family_counselling?stem=0&amp;synonyms=0&amp;query=65DAA" w:history="1">
        <w:r>
          <w:rPr>
            <w:rStyle w:val="Hyperlink"/>
            <w:rFonts w:ascii="Times New Roman" w:hAnsi="Times New Roman" w:cs="Times New Roman"/>
            <w:color w:val="ED7D31"/>
            <w:sz w:val="27"/>
            <w:szCs w:val="27"/>
            <w:lang w:val="en-FJ"/>
          </w:rPr>
          <w:t>family counselling</w:t>
        </w:r>
      </w:hyperlink>
      <w:r>
        <w:rPr>
          <w:rFonts w:ascii="Times New Roman" w:hAnsi="Times New Roman" w:cs="Times New Roman"/>
          <w:color w:val="ED7D31"/>
          <w:sz w:val="27"/>
          <w:szCs w:val="27"/>
          <w:lang w:val="en-FJ"/>
        </w:rPr>
        <w:t> or </w:t>
      </w:r>
      <w:hyperlink r:id="rId324" w:anchor="family_dispute_resolution?stem=0&amp;synonyms=0&amp;query=65DAA" w:history="1">
        <w:r>
          <w:rPr>
            <w:rStyle w:val="Hyperlink"/>
            <w:rFonts w:ascii="Times New Roman" w:hAnsi="Times New Roman" w:cs="Times New Roman"/>
            <w:color w:val="ED7D31"/>
            <w:sz w:val="27"/>
            <w:szCs w:val="27"/>
            <w:lang w:val="en-FJ"/>
          </w:rPr>
          <w:t>family dispute resolution</w:t>
        </w:r>
      </w:hyperlink>
      <w:r>
        <w:rPr>
          <w:rFonts w:ascii="Times New Roman" w:hAnsi="Times New Roman" w:cs="Times New Roman"/>
          <w:color w:val="ED7D31"/>
          <w:sz w:val="27"/>
          <w:szCs w:val="27"/>
          <w:lang w:val="en-FJ"/>
        </w:rPr>
        <w:t> or participate in courses, programs or services.</w:t>
      </w:r>
    </w:p>
    <w:p w14:paraId="07A7FDC0" w14:textId="77777777" w:rsidR="00E27B6B" w:rsidRDefault="00E27B6B" w:rsidP="00E27B6B">
      <w:pPr>
        <w:pStyle w:val="subsectionhead0"/>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Consent orders</w:t>
      </w:r>
    </w:p>
    <w:p w14:paraId="52BE56D6" w14:textId="77777777" w:rsidR="00E27B6B" w:rsidRDefault="00E27B6B" w:rsidP="00E27B6B">
      <w:pPr>
        <w:pStyle w:val="subsection"/>
        <w:rPr>
          <w:rFonts w:ascii="Times New Roman" w:hAnsi="Times New Roman" w:cs="Times New Roman"/>
          <w:color w:val="ED7D31"/>
          <w:sz w:val="27"/>
          <w:szCs w:val="27"/>
        </w:rPr>
      </w:pPr>
      <w:r>
        <w:rPr>
          <w:rFonts w:ascii="Times New Roman" w:hAnsi="Times New Roman" w:cs="Times New Roman"/>
          <w:color w:val="ED7D31"/>
          <w:sz w:val="27"/>
          <w:szCs w:val="27"/>
        </w:rPr>
        <w:t>             (6)  If:</w:t>
      </w:r>
    </w:p>
    <w:p w14:paraId="6B163066"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(a)  the </w:t>
      </w:r>
      <w:hyperlink r:id="rId325" w:anchor="court?stem=0&amp;synonyms=0&amp;query=65DAA" w:history="1">
        <w:r>
          <w:rPr>
            <w:rStyle w:val="Hyperlink"/>
            <w:rFonts w:ascii="Times New Roman" w:hAnsi="Times New Roman" w:cs="Times New Roman"/>
            <w:color w:val="ED7D31"/>
            <w:sz w:val="27"/>
            <w:szCs w:val="27"/>
          </w:rPr>
          <w:t>court</w:t>
        </w:r>
      </w:hyperlink>
      <w:r>
        <w:rPr>
          <w:rFonts w:ascii="Times New Roman" w:hAnsi="Times New Roman" w:cs="Times New Roman"/>
          <w:color w:val="ED7D31"/>
          <w:sz w:val="27"/>
          <w:szCs w:val="27"/>
        </w:rPr>
        <w:t> is considering whether to make a </w:t>
      </w:r>
      <w:hyperlink r:id="rId326" w:anchor="parenting_order?stem=0&amp;synonyms=0&amp;query=65DAA" w:history="1">
        <w:r>
          <w:rPr>
            <w:rStyle w:val="Hyperlink"/>
            <w:rFonts w:ascii="Times New Roman" w:hAnsi="Times New Roman" w:cs="Times New Roman"/>
            <w:color w:val="ED7D31"/>
            <w:sz w:val="27"/>
            <w:szCs w:val="27"/>
          </w:rPr>
          <w:t>parenting order</w:t>
        </w:r>
      </w:hyperlink>
      <w:r>
        <w:rPr>
          <w:rFonts w:ascii="Times New Roman" w:hAnsi="Times New Roman" w:cs="Times New Roman"/>
          <w:color w:val="ED7D31"/>
          <w:sz w:val="27"/>
          <w:szCs w:val="27"/>
        </w:rPr>
        <w:t> with the consent of all the parties to the </w:t>
      </w:r>
      <w:hyperlink r:id="rId327" w:anchor="proceedings?stem=0&amp;synonyms=0&amp;query=65DAA" w:history="1">
        <w:r>
          <w:rPr>
            <w:rStyle w:val="Hyperlink"/>
            <w:rFonts w:ascii="Times New Roman" w:hAnsi="Times New Roman" w:cs="Times New Roman"/>
            <w:color w:val="ED7D31"/>
            <w:sz w:val="27"/>
            <w:szCs w:val="27"/>
          </w:rPr>
          <w:t>proceedings</w:t>
        </w:r>
      </w:hyperlink>
      <w:r>
        <w:rPr>
          <w:rFonts w:ascii="Times New Roman" w:hAnsi="Times New Roman" w:cs="Times New Roman"/>
          <w:color w:val="ED7D31"/>
          <w:sz w:val="27"/>
          <w:szCs w:val="27"/>
        </w:rPr>
        <w:t>; and</w:t>
      </w:r>
    </w:p>
    <w:p w14:paraId="4D4B9F08"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(b)  the order provides (or is to provide) that a </w:t>
      </w:r>
      <w:hyperlink r:id="rId328" w:anchor="child"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's </w:t>
      </w:r>
      <w:hyperlink r:id="rId329" w:anchor="parent?stem=0&amp;synonyms=0&amp;query=65DAA"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 are to have equal shared </w:t>
      </w:r>
      <w:hyperlink r:id="rId330" w:anchor="parental_responsibility?stem=0&amp;synonyms=0&amp;query=65DAA" w:history="1">
        <w:r>
          <w:rPr>
            <w:rStyle w:val="Hyperlink"/>
            <w:rFonts w:ascii="Times New Roman" w:hAnsi="Times New Roman" w:cs="Times New Roman"/>
            <w:color w:val="ED7D31"/>
            <w:sz w:val="27"/>
            <w:szCs w:val="27"/>
          </w:rPr>
          <w:t>parental responsibility</w:t>
        </w:r>
      </w:hyperlink>
      <w:r>
        <w:rPr>
          <w:rFonts w:ascii="Times New Roman" w:hAnsi="Times New Roman" w:cs="Times New Roman"/>
          <w:color w:val="ED7D31"/>
          <w:sz w:val="27"/>
          <w:szCs w:val="27"/>
        </w:rPr>
        <w:t> for the </w:t>
      </w:r>
      <w:hyperlink r:id="rId331" w:anchor="child?stem=0&amp;synonyms=0&amp;query=65DAA"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w:t>
      </w:r>
    </w:p>
    <w:bookmarkEnd w:id="8"/>
    <w:p w14:paraId="6920D7FC" w14:textId="77777777" w:rsidR="00E27B6B" w:rsidRDefault="00E27B6B" w:rsidP="00E27B6B">
      <w:pPr>
        <w:pStyle w:val="subsection2"/>
        <w:rPr>
          <w:rFonts w:ascii="Times New Roman" w:hAnsi="Times New Roman" w:cs="Times New Roman"/>
          <w:color w:val="ED7D31"/>
          <w:sz w:val="27"/>
          <w:szCs w:val="27"/>
        </w:rPr>
      </w:pPr>
      <w:r>
        <w:rPr>
          <w:rFonts w:ascii="Times New Roman" w:hAnsi="Times New Roman" w:cs="Times New Roman"/>
          <w:color w:val="ED7D31"/>
          <w:sz w:val="27"/>
          <w:szCs w:val="27"/>
        </w:rPr>
        <w:t>the </w:t>
      </w:r>
      <w:hyperlink r:id="rId332" w:anchor="court?stem=0&amp;synonyms=0&amp;query=65DAA" w:history="1">
        <w:r>
          <w:rPr>
            <w:rStyle w:val="Hyperlink"/>
            <w:rFonts w:ascii="Times New Roman" w:hAnsi="Times New Roman" w:cs="Times New Roman"/>
            <w:color w:val="ED7D31"/>
            <w:sz w:val="27"/>
            <w:szCs w:val="27"/>
          </w:rPr>
          <w:t>court</w:t>
        </w:r>
      </w:hyperlink>
      <w:r>
        <w:rPr>
          <w:rFonts w:ascii="Times New Roman" w:hAnsi="Times New Roman" w:cs="Times New Roman"/>
          <w:color w:val="ED7D31"/>
          <w:sz w:val="27"/>
          <w:szCs w:val="27"/>
        </w:rPr>
        <w:t> may, but is not required to, consider the matters referred to in </w:t>
      </w:r>
      <w:hyperlink r:id="rId333" w:anchor="paragraph?stem=0&amp;synonyms=0&amp;query=65DAA" w:history="1">
        <w:r>
          <w:rPr>
            <w:rStyle w:val="Hyperlink"/>
            <w:rFonts w:ascii="Times New Roman" w:hAnsi="Times New Roman" w:cs="Times New Roman"/>
            <w:color w:val="ED7D31"/>
            <w:sz w:val="27"/>
            <w:szCs w:val="27"/>
          </w:rPr>
          <w:t>paragraphs</w:t>
        </w:r>
      </w:hyperlink>
      <w:r>
        <w:rPr>
          <w:rFonts w:ascii="Times New Roman" w:hAnsi="Times New Roman" w:cs="Times New Roman"/>
          <w:color w:val="ED7D31"/>
          <w:sz w:val="27"/>
          <w:szCs w:val="27"/>
        </w:rPr>
        <w:t> (1)(a) to (c) or (if applicable) the matters referred to in </w:t>
      </w:r>
      <w:hyperlink r:id="rId334" w:anchor="paragraph?stem=0&amp;synonyms=0&amp;query=65DAA" w:history="1">
        <w:r>
          <w:rPr>
            <w:rStyle w:val="Hyperlink"/>
            <w:rFonts w:ascii="Times New Roman" w:hAnsi="Times New Roman" w:cs="Times New Roman"/>
            <w:color w:val="ED7D31"/>
            <w:sz w:val="27"/>
            <w:szCs w:val="27"/>
          </w:rPr>
          <w:t>paragraphs</w:t>
        </w:r>
      </w:hyperlink>
      <w:r>
        <w:rPr>
          <w:rFonts w:ascii="Times New Roman" w:hAnsi="Times New Roman" w:cs="Times New Roman"/>
          <w:color w:val="ED7D31"/>
          <w:sz w:val="27"/>
          <w:szCs w:val="27"/>
        </w:rPr>
        <w:t> (2)(c) to (e).</w:t>
      </w:r>
    </w:p>
    <w:p w14:paraId="2C0AD5D6" w14:textId="77777777" w:rsidR="00E27B6B" w:rsidRDefault="00E27B6B" w:rsidP="00E27B6B">
      <w:pPr>
        <w:pStyle w:val="subsection"/>
        <w:rPr>
          <w:rFonts w:ascii="Times New Roman" w:hAnsi="Times New Roman" w:cs="Times New Roman"/>
          <w:color w:val="ED7D31"/>
          <w:sz w:val="27"/>
          <w:szCs w:val="27"/>
        </w:rPr>
      </w:pPr>
      <w:r>
        <w:rPr>
          <w:rFonts w:ascii="Times New Roman" w:hAnsi="Times New Roman" w:cs="Times New Roman"/>
          <w:color w:val="ED7D31"/>
          <w:sz w:val="27"/>
          <w:szCs w:val="27"/>
        </w:rPr>
        <w:t>             (7)  To avoid doubt, </w:t>
      </w:r>
      <w:hyperlink r:id="rId335" w:anchor="subsection?stem=0&amp;synonyms=0&amp;query=65DAA" w:history="1">
        <w:r>
          <w:rPr>
            <w:rStyle w:val="Hyperlink"/>
            <w:rFonts w:ascii="Times New Roman" w:hAnsi="Times New Roman" w:cs="Times New Roman"/>
            <w:color w:val="ED7D31"/>
            <w:sz w:val="27"/>
            <w:szCs w:val="27"/>
          </w:rPr>
          <w:t>subsection</w:t>
        </w:r>
      </w:hyperlink>
      <w:r>
        <w:rPr>
          <w:rFonts w:ascii="Times New Roman" w:hAnsi="Times New Roman" w:cs="Times New Roman"/>
          <w:color w:val="ED7D31"/>
          <w:sz w:val="27"/>
          <w:szCs w:val="27"/>
        </w:rPr>
        <w:t> (6) does not affect the application of </w:t>
      </w:r>
      <w:hyperlink r:id="rId336" w:history="1">
        <w:r>
          <w:rPr>
            <w:rStyle w:val="Hyperlink"/>
            <w:rFonts w:ascii="Times New Roman" w:hAnsi="Times New Roman" w:cs="Times New Roman"/>
            <w:color w:val="ED7D31"/>
            <w:sz w:val="27"/>
            <w:szCs w:val="27"/>
          </w:rPr>
          <w:t>section </w:t>
        </w:r>
        <w:proofErr w:type="spellStart"/>
        <w:r>
          <w:rPr>
            <w:rStyle w:val="Hyperlink"/>
            <w:rFonts w:ascii="Times New Roman" w:hAnsi="Times New Roman" w:cs="Times New Roman"/>
            <w:color w:val="ED7D31"/>
            <w:sz w:val="27"/>
            <w:szCs w:val="27"/>
          </w:rPr>
          <w:t>60CA</w:t>
        </w:r>
        <w:proofErr w:type="spellEnd"/>
      </w:hyperlink>
      <w:r>
        <w:rPr>
          <w:rFonts w:ascii="Times New Roman" w:hAnsi="Times New Roman" w:cs="Times New Roman"/>
          <w:color w:val="ED7D31"/>
          <w:sz w:val="27"/>
          <w:szCs w:val="27"/>
        </w:rPr>
        <w:t> in relation to a </w:t>
      </w:r>
      <w:hyperlink r:id="rId337" w:anchor="parenting_order?stem=0&amp;synonyms=0&amp;query=65DAA" w:history="1">
        <w:r>
          <w:rPr>
            <w:rStyle w:val="Hyperlink"/>
            <w:rFonts w:ascii="Times New Roman" w:hAnsi="Times New Roman" w:cs="Times New Roman"/>
            <w:color w:val="ED7D31"/>
            <w:sz w:val="27"/>
            <w:szCs w:val="27"/>
          </w:rPr>
          <w:t>parenting</w:t>
        </w:r>
      </w:hyperlink>
      <w:r>
        <w:rPr>
          <w:rFonts w:ascii="Times New Roman" w:hAnsi="Times New Roman" w:cs="Times New Roman"/>
          <w:color w:val="ED7D31"/>
          <w:sz w:val="27"/>
          <w:szCs w:val="27"/>
        </w:rPr>
        <w:t> </w:t>
      </w:r>
      <w:hyperlink r:id="rId338" w:anchor="parenting_order?stem=0&amp;synonyms=0&amp;query=65DAA" w:history="1">
        <w:r>
          <w:rPr>
            <w:rStyle w:val="Hyperlink"/>
            <w:rFonts w:ascii="Times New Roman" w:hAnsi="Times New Roman" w:cs="Times New Roman"/>
            <w:color w:val="ED7D31"/>
            <w:sz w:val="27"/>
            <w:szCs w:val="27"/>
          </w:rPr>
          <w:t>order</w:t>
        </w:r>
      </w:hyperlink>
      <w:r>
        <w:rPr>
          <w:rFonts w:ascii="Times New Roman" w:hAnsi="Times New Roman" w:cs="Times New Roman"/>
          <w:color w:val="ED7D31"/>
          <w:sz w:val="27"/>
          <w:szCs w:val="27"/>
        </w:rPr>
        <w:t>.</w:t>
      </w:r>
    </w:p>
    <w:p w14:paraId="36BA2CD0" w14:textId="77777777" w:rsidR="00E27B6B" w:rsidRDefault="00E27B6B" w:rsidP="00E27B6B">
      <w:pPr>
        <w:pStyle w:val="notetext0"/>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Note:          </w:t>
      </w:r>
      <w:hyperlink r:id="rId339" w:history="1">
        <w:r>
          <w:rPr>
            <w:rStyle w:val="Hyperlink"/>
            <w:rFonts w:ascii="Times New Roman" w:hAnsi="Times New Roman" w:cs="Times New Roman"/>
            <w:color w:val="ED7D31"/>
            <w:sz w:val="27"/>
            <w:szCs w:val="27"/>
            <w:lang w:val="en-FJ"/>
          </w:rPr>
          <w:t>Section </w:t>
        </w:r>
        <w:proofErr w:type="spellStart"/>
        <w:r>
          <w:rPr>
            <w:rStyle w:val="Hyperlink"/>
            <w:rFonts w:ascii="Times New Roman" w:hAnsi="Times New Roman" w:cs="Times New Roman"/>
            <w:color w:val="ED7D31"/>
            <w:sz w:val="27"/>
            <w:szCs w:val="27"/>
            <w:lang w:val="en-FJ"/>
          </w:rPr>
          <w:t>60CA</w:t>
        </w:r>
        <w:proofErr w:type="spellEnd"/>
      </w:hyperlink>
      <w:r>
        <w:rPr>
          <w:rFonts w:ascii="Times New Roman" w:hAnsi="Times New Roman" w:cs="Times New Roman"/>
          <w:color w:val="ED7D31"/>
          <w:sz w:val="27"/>
          <w:szCs w:val="27"/>
          <w:lang w:val="en-FJ"/>
        </w:rPr>
        <w:t> requires the best </w:t>
      </w:r>
      <w:hyperlink r:id="rId340" w:anchor="interests" w:history="1">
        <w:r>
          <w:rPr>
            <w:rStyle w:val="Hyperlink"/>
            <w:rFonts w:ascii="Times New Roman" w:hAnsi="Times New Roman" w:cs="Times New Roman"/>
            <w:color w:val="ED7D31"/>
            <w:sz w:val="27"/>
            <w:szCs w:val="27"/>
            <w:lang w:val="en-FJ"/>
          </w:rPr>
          <w:t>interests</w:t>
        </w:r>
      </w:hyperlink>
      <w:r>
        <w:rPr>
          <w:rFonts w:ascii="Times New Roman" w:hAnsi="Times New Roman" w:cs="Times New Roman"/>
          <w:color w:val="ED7D31"/>
          <w:sz w:val="27"/>
          <w:szCs w:val="27"/>
          <w:lang w:val="en-FJ"/>
        </w:rPr>
        <w:t> of the </w:t>
      </w:r>
      <w:hyperlink r:id="rId341" w:anchor="child?stem=0&amp;synonyms=0&amp;query=65DAA" w:history="1">
        <w:r>
          <w:rPr>
            <w:rStyle w:val="Hyperlink"/>
            <w:rFonts w:ascii="Times New Roman" w:hAnsi="Times New Roman" w:cs="Times New Roman"/>
            <w:color w:val="ED7D31"/>
            <w:sz w:val="27"/>
            <w:szCs w:val="27"/>
            <w:lang w:val="en-FJ"/>
          </w:rPr>
          <w:t>child</w:t>
        </w:r>
      </w:hyperlink>
      <w:r>
        <w:rPr>
          <w:rFonts w:ascii="Times New Roman" w:hAnsi="Times New Roman" w:cs="Times New Roman"/>
          <w:color w:val="ED7D31"/>
          <w:sz w:val="27"/>
          <w:szCs w:val="27"/>
          <w:lang w:val="en-FJ"/>
        </w:rPr>
        <w:t> to be the paramount consideration in a decision whether to make a particular </w:t>
      </w:r>
      <w:hyperlink r:id="rId342" w:anchor="parenting_order?stem=0&amp;synonyms=0&amp;query=65DAA" w:history="1">
        <w:r>
          <w:rPr>
            <w:rStyle w:val="Hyperlink"/>
            <w:rFonts w:ascii="Times New Roman" w:hAnsi="Times New Roman" w:cs="Times New Roman"/>
            <w:color w:val="ED7D31"/>
            <w:sz w:val="27"/>
            <w:szCs w:val="27"/>
            <w:lang w:val="en-FJ"/>
          </w:rPr>
          <w:t>parenting</w:t>
        </w:r>
      </w:hyperlink>
      <w:r>
        <w:rPr>
          <w:rFonts w:ascii="Times New Roman" w:hAnsi="Times New Roman" w:cs="Times New Roman"/>
          <w:color w:val="ED7D31"/>
          <w:sz w:val="27"/>
          <w:szCs w:val="27"/>
          <w:lang w:val="en-FJ"/>
        </w:rPr>
        <w:t> </w:t>
      </w:r>
      <w:hyperlink r:id="rId343" w:anchor="parenting_order?stem=0&amp;synonyms=0&amp;query=65DAA" w:history="1">
        <w:r>
          <w:rPr>
            <w:rStyle w:val="Hyperlink"/>
            <w:rFonts w:ascii="Times New Roman" w:hAnsi="Times New Roman" w:cs="Times New Roman"/>
            <w:color w:val="ED7D31"/>
            <w:sz w:val="27"/>
            <w:szCs w:val="27"/>
            <w:lang w:val="en-FJ"/>
          </w:rPr>
          <w:t>order</w:t>
        </w:r>
      </w:hyperlink>
      <w:r>
        <w:rPr>
          <w:rFonts w:ascii="Times New Roman" w:hAnsi="Times New Roman" w:cs="Times New Roman"/>
          <w:color w:val="ED7D31"/>
          <w:sz w:val="27"/>
          <w:szCs w:val="27"/>
          <w:lang w:val="en-FJ"/>
        </w:rPr>
        <w:t>.</w:t>
      </w:r>
    </w:p>
    <w:p w14:paraId="1F55F8A3" w14:textId="77777777" w:rsidR="00E27B6B" w:rsidRDefault="00E27B6B" w:rsidP="00E27B6B">
      <w:pPr>
        <w:pStyle w:val="ItemHead"/>
        <w:numPr>
          <w:ilvl w:val="0"/>
          <w:numId w:val="4"/>
        </w:numPr>
        <w:rPr>
          <w:sz w:val="24"/>
          <w:szCs w:val="24"/>
          <w:lang w:val="en-AU"/>
        </w:rPr>
      </w:pPr>
      <w:r>
        <w:rPr>
          <w:lang w:val="en-AU"/>
        </w:rPr>
        <w:lastRenderedPageBreak/>
        <w:t>  Subsection </w:t>
      </w:r>
      <w:proofErr w:type="spellStart"/>
      <w:r>
        <w:rPr>
          <w:lang w:val="en-AU"/>
        </w:rPr>
        <w:t>65</w:t>
      </w:r>
      <w:proofErr w:type="gramStart"/>
      <w:r>
        <w:rPr>
          <w:lang w:val="en-AU"/>
        </w:rPr>
        <w:t>D</w:t>
      </w:r>
      <w:proofErr w:type="spellEnd"/>
      <w:r>
        <w:rPr>
          <w:lang w:val="en-AU"/>
        </w:rPr>
        <w:t>(</w:t>
      </w:r>
      <w:proofErr w:type="gramEnd"/>
      <w:r>
        <w:rPr>
          <w:lang w:val="en-AU"/>
        </w:rPr>
        <w:t>1)</w:t>
      </w:r>
    </w:p>
    <w:p w14:paraId="40304D39" w14:textId="77777777" w:rsidR="00E27B6B" w:rsidRDefault="00E27B6B" w:rsidP="00E27B6B">
      <w:pPr>
        <w:pStyle w:val="Item"/>
        <w:rPr>
          <w:color w:val="70AD47"/>
          <w:sz w:val="20"/>
          <w:szCs w:val="20"/>
        </w:rPr>
      </w:pPr>
      <w:r>
        <w:rPr>
          <w:color w:val="70AD47"/>
        </w:rPr>
        <w:t>Omit “sections </w:t>
      </w:r>
      <w:proofErr w:type="spellStart"/>
      <w:r>
        <w:rPr>
          <w:color w:val="70AD47"/>
        </w:rPr>
        <w:t>61DA</w:t>
      </w:r>
      <w:proofErr w:type="spellEnd"/>
      <w:r>
        <w:rPr>
          <w:color w:val="70AD47"/>
        </w:rPr>
        <w:t xml:space="preserve"> (presumption of equal shared parental responsibility when making parenting orders) and”, substitute “section”.</w:t>
      </w:r>
    </w:p>
    <w:p w14:paraId="180F4C8A" w14:textId="77777777" w:rsidR="00E27B6B" w:rsidRDefault="00E27B6B" w:rsidP="00E27B6B">
      <w:pPr>
        <w:pStyle w:val="ItemHead"/>
        <w:numPr>
          <w:ilvl w:val="0"/>
          <w:numId w:val="4"/>
        </w:numPr>
        <w:rPr>
          <w:lang w:val="en-AU"/>
        </w:rPr>
      </w:pPr>
      <w:r>
        <w:rPr>
          <w:lang w:val="en-AU"/>
        </w:rPr>
        <w:t>   Subsection </w:t>
      </w:r>
      <w:proofErr w:type="spellStart"/>
      <w:r>
        <w:rPr>
          <w:lang w:val="en-AU"/>
        </w:rPr>
        <w:t>65</w:t>
      </w:r>
      <w:proofErr w:type="gramStart"/>
      <w:r>
        <w:rPr>
          <w:lang w:val="en-AU"/>
        </w:rPr>
        <w:t>D</w:t>
      </w:r>
      <w:proofErr w:type="spellEnd"/>
      <w:r>
        <w:rPr>
          <w:lang w:val="en-AU"/>
        </w:rPr>
        <w:t>(</w:t>
      </w:r>
      <w:proofErr w:type="gramEnd"/>
      <w:r>
        <w:rPr>
          <w:lang w:val="en-AU"/>
        </w:rPr>
        <w:t>2)</w:t>
      </w:r>
    </w:p>
    <w:p w14:paraId="1DF812E4" w14:textId="77777777" w:rsidR="00E27B6B" w:rsidRDefault="00E27B6B" w:rsidP="00E27B6B">
      <w:pPr>
        <w:pStyle w:val="Item"/>
        <w:rPr>
          <w:color w:val="70AD47"/>
        </w:rPr>
      </w:pPr>
      <w:r>
        <w:rPr>
          <w:color w:val="70AD47"/>
        </w:rPr>
        <w:t>Omit “</w:t>
      </w:r>
      <w:proofErr w:type="spellStart"/>
      <w:r>
        <w:rPr>
          <w:color w:val="70AD47"/>
        </w:rPr>
        <w:t>61DA</w:t>
      </w:r>
      <w:proofErr w:type="spellEnd"/>
      <w:r>
        <w:rPr>
          <w:color w:val="70AD47"/>
        </w:rPr>
        <w:t xml:space="preserve"> (presumption of equal shared parental responsibility when making parenting orders) and”.</w:t>
      </w:r>
    </w:p>
    <w:p w14:paraId="50F9769D" w14:textId="77777777" w:rsidR="00E27B6B" w:rsidRDefault="00E27B6B" w:rsidP="00E27B6B">
      <w:pPr>
        <w:pStyle w:val="ListParagraph"/>
        <w:numPr>
          <w:ilvl w:val="0"/>
          <w:numId w:val="4"/>
        </w:numPr>
        <w:spacing w:before="100" w:beforeAutospacing="1" w:after="100" w:afterAutospacing="1"/>
        <w:rPr>
          <w:rFonts w:ascii="Arial" w:eastAsia="Times New Roman" w:hAnsi="Arial" w:cs="Arial"/>
          <w:b/>
          <w:bCs/>
          <w:color w:val="000000"/>
          <w:sz w:val="24"/>
          <w:szCs w:val="24"/>
          <w:lang w:val="en-FJ"/>
        </w:rPr>
      </w:pPr>
      <w:r>
        <w:rPr>
          <w:rFonts w:ascii="Arial" w:eastAsia="Times New Roman" w:hAnsi="Arial" w:cs="Arial"/>
          <w:b/>
          <w:bCs/>
          <w:color w:val="000000"/>
          <w:sz w:val="24"/>
          <w:szCs w:val="24"/>
          <w:lang w:val="en-AU"/>
        </w:rPr>
        <w:t xml:space="preserve">   </w:t>
      </w:r>
      <w:r>
        <w:rPr>
          <w:rFonts w:ascii="Arial" w:eastAsia="Times New Roman" w:hAnsi="Arial" w:cs="Arial"/>
          <w:b/>
          <w:bCs/>
          <w:color w:val="000000"/>
          <w:sz w:val="24"/>
          <w:szCs w:val="24"/>
          <w:lang w:val="en-FJ"/>
        </w:rPr>
        <w:t xml:space="preserve">Insertion of s </w:t>
      </w:r>
      <w:proofErr w:type="spellStart"/>
      <w:r>
        <w:rPr>
          <w:rFonts w:ascii="Arial" w:eastAsia="Times New Roman" w:hAnsi="Arial" w:cs="Arial"/>
          <w:b/>
          <w:bCs/>
          <w:color w:val="000000"/>
          <w:sz w:val="24"/>
          <w:szCs w:val="24"/>
          <w:lang w:val="en-FJ"/>
        </w:rPr>
        <w:t>65DAAA</w:t>
      </w:r>
      <w:proofErr w:type="spellEnd"/>
      <w:r>
        <w:rPr>
          <w:rFonts w:ascii="Arial" w:eastAsia="Times New Roman" w:hAnsi="Arial" w:cs="Arial"/>
          <w:b/>
          <w:bCs/>
          <w:color w:val="000000"/>
          <w:sz w:val="24"/>
          <w:szCs w:val="24"/>
          <w:lang w:val="en-FJ"/>
        </w:rPr>
        <w:t xml:space="preserve"> "If a parenting order is in force in relation to a child, court </w:t>
      </w:r>
      <w:proofErr w:type="spellStart"/>
      <w:r>
        <w:rPr>
          <w:rFonts w:ascii="Arial" w:eastAsia="Times New Roman" w:hAnsi="Arial" w:cs="Arial"/>
          <w:b/>
          <w:bCs/>
          <w:color w:val="000000"/>
          <w:sz w:val="24"/>
          <w:szCs w:val="24"/>
          <w:lang w:val="en-FJ"/>
        </w:rPr>
        <w:t>mus</w:t>
      </w:r>
      <w:proofErr w:type="spellEnd"/>
      <w:r>
        <w:rPr>
          <w:rFonts w:ascii="Arial" w:eastAsia="Times New Roman" w:hAnsi="Arial" w:cs="Arial"/>
          <w:b/>
          <w:bCs/>
          <w:color w:val="000000"/>
          <w:sz w:val="24"/>
          <w:szCs w:val="24"/>
          <w:lang w:val="en-AU"/>
        </w:rPr>
        <w:t>t</w:t>
      </w:r>
      <w:r>
        <w:rPr>
          <w:rFonts w:ascii="Arial" w:eastAsia="Times New Roman" w:hAnsi="Arial" w:cs="Arial"/>
          <w:b/>
          <w:bCs/>
          <w:color w:val="000000"/>
          <w:sz w:val="24"/>
          <w:szCs w:val="24"/>
          <w:lang w:val="en-FJ"/>
        </w:rPr>
        <w:t xml:space="preserve"> not reconsider the final parenting order". Codifies the application for a parenting matter.</w:t>
      </w:r>
    </w:p>
    <w:p w14:paraId="0D48514F" w14:textId="77777777" w:rsidR="00E27B6B" w:rsidRDefault="00E27B6B" w:rsidP="00E27B6B">
      <w:pPr>
        <w:rPr>
          <w:color w:val="000000"/>
          <w:sz w:val="24"/>
          <w:szCs w:val="24"/>
          <w:lang w:val="en-FJ"/>
        </w:rPr>
      </w:pPr>
      <w:r>
        <w:rPr>
          <w:rFonts w:ascii="Arial" w:hAnsi="Arial" w:cs="Arial"/>
          <w:color w:val="000000"/>
          <w:lang w:val="en-FJ"/>
        </w:rPr>
        <w:t xml:space="preserve">This is possibly the meanest, anti-father measure within the bill (not that the number of examples </w:t>
      </w:r>
      <w:proofErr w:type="gramStart"/>
      <w:r>
        <w:rPr>
          <w:rFonts w:ascii="Arial" w:hAnsi="Arial" w:cs="Arial"/>
          <w:color w:val="000000"/>
          <w:lang w:val="en-FJ"/>
        </w:rPr>
        <w:t>are</w:t>
      </w:r>
      <w:proofErr w:type="gramEnd"/>
      <w:r>
        <w:rPr>
          <w:rFonts w:ascii="Arial" w:hAnsi="Arial" w:cs="Arial"/>
          <w:color w:val="000000"/>
          <w:lang w:val="en-FJ"/>
        </w:rPr>
        <w:t xml:space="preserve"> lacking). Many fathers and/or secondary parent's consent or gain orders where the child/ren do not spend a lot of time with them, for a range of reason, age of children, cost of litigation, entrenchment of the mother's view, etc. </w:t>
      </w:r>
    </w:p>
    <w:p w14:paraId="2A64093C" w14:textId="77777777" w:rsidR="00E27B6B" w:rsidRDefault="00E27B6B" w:rsidP="00E27B6B">
      <w:pPr>
        <w:rPr>
          <w:color w:val="000000"/>
          <w:sz w:val="24"/>
          <w:szCs w:val="24"/>
          <w:lang w:val="en-FJ"/>
        </w:rPr>
      </w:pPr>
    </w:p>
    <w:p w14:paraId="5AC30BDA" w14:textId="77777777" w:rsidR="00E27B6B" w:rsidRDefault="00E27B6B" w:rsidP="00E27B6B">
      <w:pPr>
        <w:rPr>
          <w:color w:val="000000"/>
          <w:lang w:val="en-FJ"/>
        </w:rPr>
      </w:pPr>
      <w:proofErr w:type="gramStart"/>
      <w:r>
        <w:rPr>
          <w:rFonts w:ascii="Arial" w:hAnsi="Arial" w:cs="Arial"/>
          <w:color w:val="000000"/>
          <w:lang w:val="en-FJ"/>
        </w:rPr>
        <w:t>So</w:t>
      </w:r>
      <w:proofErr w:type="gramEnd"/>
      <w:r>
        <w:rPr>
          <w:rFonts w:ascii="Arial" w:hAnsi="Arial" w:cs="Arial"/>
          <w:color w:val="000000"/>
          <w:lang w:val="en-FJ"/>
        </w:rPr>
        <w:t xml:space="preserve"> they take a view that they will "get time on", and work on themselves being the best father and co-parent they can be and take their matter back if required to get more time on for the children. </w:t>
      </w:r>
    </w:p>
    <w:p w14:paraId="07AA87DC" w14:textId="77777777" w:rsidR="00E27B6B" w:rsidRDefault="00E27B6B" w:rsidP="00E27B6B">
      <w:pPr>
        <w:rPr>
          <w:color w:val="000000"/>
          <w:lang w:val="en-FJ"/>
        </w:rPr>
      </w:pPr>
    </w:p>
    <w:p w14:paraId="342AB859" w14:textId="77777777" w:rsidR="00E27B6B" w:rsidRDefault="00E27B6B" w:rsidP="00E27B6B">
      <w:pPr>
        <w:rPr>
          <w:rFonts w:ascii="Arial" w:hAnsi="Arial" w:cs="Arial"/>
          <w:color w:val="000000"/>
          <w:lang w:val="en-FJ"/>
        </w:rPr>
      </w:pPr>
      <w:r>
        <w:rPr>
          <w:rFonts w:ascii="Arial" w:hAnsi="Arial" w:cs="Arial"/>
          <w:color w:val="000000"/>
          <w:lang w:val="en-FJ"/>
        </w:rPr>
        <w:t xml:space="preserve">And this cruel measure is retrospective. "The amendment made by this Part applies in relation to final parenting 6 orders whether the orders came into force </w:t>
      </w:r>
      <w:r>
        <w:rPr>
          <w:rFonts w:ascii="Arial" w:hAnsi="Arial" w:cs="Arial"/>
          <w:color w:val="000000"/>
          <w:u w:val="single"/>
          <w:lang w:val="en-FJ"/>
        </w:rPr>
        <w:t>before</w:t>
      </w:r>
      <w:r>
        <w:rPr>
          <w:rFonts w:ascii="Arial" w:hAnsi="Arial" w:cs="Arial"/>
          <w:color w:val="000000"/>
          <w:lang w:val="en-FJ"/>
        </w:rPr>
        <w:t>, or come into force on 7 or after, the day this item commences."</w:t>
      </w:r>
    </w:p>
    <w:p w14:paraId="65EEF55D" w14:textId="77777777" w:rsidR="00E27B6B" w:rsidRDefault="00E27B6B" w:rsidP="00E27B6B">
      <w:pPr>
        <w:rPr>
          <w:rFonts w:ascii="Arial" w:hAnsi="Arial" w:cs="Arial"/>
          <w:color w:val="000000"/>
          <w:lang w:val="en-FJ"/>
        </w:rPr>
      </w:pPr>
    </w:p>
    <w:p w14:paraId="1B47D21F" w14:textId="77777777" w:rsidR="00E27B6B" w:rsidRDefault="00E27B6B" w:rsidP="00E27B6B">
      <w:pPr>
        <w:pStyle w:val="ActHead5"/>
        <w:rPr>
          <w:rFonts w:ascii="Times New Roman" w:hAnsi="Times New Roman" w:cs="Times New Roman"/>
          <w:color w:val="70AD47"/>
        </w:rPr>
      </w:pPr>
      <w:bookmarkStart w:id="9" w:name="_Toc125548520"/>
      <w:proofErr w:type="spellStart"/>
      <w:r>
        <w:rPr>
          <w:rStyle w:val="CharSectno"/>
          <w:color w:val="70AD47"/>
        </w:rPr>
        <w:t>65</w:t>
      </w:r>
      <w:proofErr w:type="gramStart"/>
      <w:r>
        <w:rPr>
          <w:rStyle w:val="CharSectno"/>
          <w:color w:val="70AD47"/>
        </w:rPr>
        <w:t>DAAA</w:t>
      </w:r>
      <w:proofErr w:type="spellEnd"/>
      <w:r>
        <w:rPr>
          <w:color w:val="70AD47"/>
        </w:rPr>
        <w:t>  Reconsideration</w:t>
      </w:r>
      <w:proofErr w:type="gramEnd"/>
      <w:r>
        <w:rPr>
          <w:color w:val="70AD47"/>
        </w:rPr>
        <w:t xml:space="preserve"> of final parenting orders</w:t>
      </w:r>
      <w:bookmarkEnd w:id="9"/>
    </w:p>
    <w:p w14:paraId="2D54A0DE" w14:textId="77777777" w:rsidR="00E27B6B" w:rsidRDefault="00E27B6B" w:rsidP="00E27B6B">
      <w:pPr>
        <w:pStyle w:val="subsection"/>
        <w:rPr>
          <w:color w:val="70AD47"/>
        </w:rPr>
      </w:pPr>
      <w:r>
        <w:rPr>
          <w:color w:val="70AD47"/>
        </w:rPr>
        <w:t>               (1)          If a final parenting order is in force in relation to a child, a court must not reconsider the final parenting order unless:</w:t>
      </w:r>
    </w:p>
    <w:p w14:paraId="22AC2191" w14:textId="77777777" w:rsidR="00E27B6B" w:rsidRDefault="00E27B6B" w:rsidP="00E27B6B">
      <w:pPr>
        <w:pStyle w:val="paragraph"/>
        <w:rPr>
          <w:color w:val="70AD47"/>
        </w:rPr>
      </w:pPr>
      <w:r>
        <w:rPr>
          <w:color w:val="70AD47"/>
        </w:rPr>
        <w:t>               (a)          the court has considered whether there has been a significant change of circumstances since the final parenting order was made; and</w:t>
      </w:r>
    </w:p>
    <w:p w14:paraId="40908501" w14:textId="77777777" w:rsidR="00E27B6B" w:rsidRDefault="00E27B6B" w:rsidP="00E27B6B">
      <w:pPr>
        <w:pStyle w:val="paragraph"/>
        <w:rPr>
          <w:color w:val="70AD47"/>
        </w:rPr>
      </w:pPr>
      <w:r>
        <w:rPr>
          <w:color w:val="70AD47"/>
        </w:rPr>
        <w:t xml:space="preserve">               (b)          the court is satisfied that, in all the circumstances (and </w:t>
      </w:r>
      <w:proofErr w:type="gramStart"/>
      <w:r>
        <w:rPr>
          <w:color w:val="70AD47"/>
        </w:rPr>
        <w:t>taking into account</w:t>
      </w:r>
      <w:proofErr w:type="gramEnd"/>
      <w:r>
        <w:rPr>
          <w:color w:val="70AD47"/>
        </w:rPr>
        <w:t xml:space="preserve"> whether there has been a significant change of circumstances since the final parenting order was made), it is in the best interests of the child for the final parenting order to be reconsidered.</w:t>
      </w:r>
    </w:p>
    <w:p w14:paraId="034B3C3A" w14:textId="77777777" w:rsidR="00E27B6B" w:rsidRDefault="00E27B6B" w:rsidP="00E27B6B">
      <w:pPr>
        <w:pStyle w:val="subsection"/>
        <w:rPr>
          <w:color w:val="70AD47"/>
        </w:rPr>
      </w:pPr>
      <w:r>
        <w:rPr>
          <w:color w:val="70AD47"/>
        </w:rPr>
        <w:t>               (2)          For the purposes of determining whether the court is satisfied as mentioned in paragraph (1)(b), and without limiting section </w:t>
      </w:r>
      <w:proofErr w:type="spellStart"/>
      <w:r>
        <w:rPr>
          <w:color w:val="70AD47"/>
        </w:rPr>
        <w:t>60CC</w:t>
      </w:r>
      <w:proofErr w:type="spellEnd"/>
      <w:r>
        <w:rPr>
          <w:color w:val="70AD47"/>
        </w:rPr>
        <w:t>, the court may have regard to any matters that the court considers relevant, including the following:</w:t>
      </w:r>
    </w:p>
    <w:p w14:paraId="78522DC5" w14:textId="77777777" w:rsidR="00E27B6B" w:rsidRDefault="00E27B6B" w:rsidP="00E27B6B">
      <w:pPr>
        <w:pStyle w:val="paragraph"/>
        <w:rPr>
          <w:color w:val="70AD47"/>
        </w:rPr>
      </w:pPr>
      <w:r>
        <w:rPr>
          <w:color w:val="70AD47"/>
        </w:rPr>
        <w:t xml:space="preserve">               (a)          the reasons for the final parenting order and the material on which it was </w:t>
      </w:r>
      <w:proofErr w:type="gramStart"/>
      <w:r>
        <w:rPr>
          <w:color w:val="70AD47"/>
        </w:rPr>
        <w:t>based;</w:t>
      </w:r>
      <w:proofErr w:type="gramEnd"/>
    </w:p>
    <w:p w14:paraId="03B2E153" w14:textId="77777777" w:rsidR="00E27B6B" w:rsidRDefault="00E27B6B" w:rsidP="00E27B6B">
      <w:pPr>
        <w:pStyle w:val="paragraph"/>
        <w:rPr>
          <w:color w:val="70AD47"/>
        </w:rPr>
      </w:pPr>
      <w:r>
        <w:rPr>
          <w:color w:val="70AD47"/>
        </w:rPr>
        <w:t xml:space="preserve">               (b)          whether there is any new material available that was not available to the court that made the final parenting </w:t>
      </w:r>
      <w:proofErr w:type="gramStart"/>
      <w:r>
        <w:rPr>
          <w:color w:val="70AD47"/>
        </w:rPr>
        <w:t>order;</w:t>
      </w:r>
      <w:proofErr w:type="gramEnd"/>
    </w:p>
    <w:p w14:paraId="007ACFD9" w14:textId="77777777" w:rsidR="00E27B6B" w:rsidRDefault="00E27B6B" w:rsidP="00E27B6B">
      <w:pPr>
        <w:pStyle w:val="paragraph"/>
        <w:rPr>
          <w:color w:val="70AD47"/>
        </w:rPr>
      </w:pPr>
      <w:bookmarkStart w:id="10" w:name="_Hlk83311384"/>
      <w:r>
        <w:rPr>
          <w:color w:val="70AD47"/>
        </w:rPr>
        <w:t>               (c)           the likelihood that, if the final parenting order is reconsidered, the court will make a new parenting order that affects the operation of the final parenting order in a significant way (whether by varying, discharging or suspending the final parenting order, in whole or in part, or in some other way</w:t>
      </w:r>
      <w:proofErr w:type="gramStart"/>
      <w:r>
        <w:rPr>
          <w:color w:val="70AD47"/>
        </w:rPr>
        <w:t>);</w:t>
      </w:r>
      <w:bookmarkEnd w:id="10"/>
      <w:proofErr w:type="gramEnd"/>
    </w:p>
    <w:p w14:paraId="02846F22" w14:textId="77777777" w:rsidR="00E27B6B" w:rsidRDefault="00E27B6B" w:rsidP="00E27B6B">
      <w:pPr>
        <w:pStyle w:val="paragraph"/>
        <w:rPr>
          <w:i/>
          <w:iCs/>
          <w:color w:val="70AD47"/>
        </w:rPr>
      </w:pPr>
      <w:r>
        <w:rPr>
          <w:i/>
          <w:iCs/>
          <w:color w:val="70AD47"/>
        </w:rPr>
        <w:lastRenderedPageBreak/>
        <w:t xml:space="preserve">               </w:t>
      </w:r>
      <w:r>
        <w:rPr>
          <w:color w:val="70AD47"/>
        </w:rPr>
        <w:t>(d)          any potential benefit, or detriment, to the child that might result from reconsidering the final parenting order.</w:t>
      </w:r>
    </w:p>
    <w:p w14:paraId="2DA820C7" w14:textId="77777777" w:rsidR="00E27B6B" w:rsidRDefault="00E27B6B" w:rsidP="00E27B6B">
      <w:pPr>
        <w:pStyle w:val="subsection"/>
        <w:rPr>
          <w:color w:val="70AD47"/>
        </w:rPr>
      </w:pPr>
      <w:r>
        <w:rPr>
          <w:color w:val="70AD47"/>
        </w:rPr>
        <w:t>               (3)          The failure of a court to comply with subsection (1) does not affect the validity of any order made by the court.</w:t>
      </w:r>
    </w:p>
    <w:p w14:paraId="25FE44D3" w14:textId="77777777" w:rsidR="00E27B6B" w:rsidRDefault="00E27B6B" w:rsidP="00E27B6B">
      <w:pPr>
        <w:pStyle w:val="Transitional"/>
        <w:rPr>
          <w:color w:val="70AD47"/>
          <w:lang w:val="en-AU"/>
        </w:rPr>
      </w:pPr>
      <w:proofErr w:type="gramStart"/>
      <w:r>
        <w:rPr>
          <w:color w:val="70AD47"/>
          <w:lang w:val="en-AU"/>
        </w:rPr>
        <w:t>25  Application</w:t>
      </w:r>
      <w:proofErr w:type="gramEnd"/>
      <w:r>
        <w:rPr>
          <w:color w:val="70AD47"/>
          <w:lang w:val="en-AU"/>
        </w:rPr>
        <w:t xml:space="preserve"> provision</w:t>
      </w:r>
    </w:p>
    <w:p w14:paraId="26A32BA2" w14:textId="77777777" w:rsidR="00E27B6B" w:rsidRDefault="00E27B6B" w:rsidP="00E27B6B">
      <w:pPr>
        <w:pStyle w:val="Item"/>
        <w:rPr>
          <w:color w:val="70AD47"/>
        </w:rPr>
      </w:pPr>
      <w:r>
        <w:rPr>
          <w:color w:val="70AD47"/>
        </w:rPr>
        <w:t>The amendment made by this Schedule applies in relation to final parenting orders whether the orders came into force before, or come into force on or after, the commencement of this Schedule.</w:t>
      </w:r>
    </w:p>
    <w:p w14:paraId="5CCDA0EE" w14:textId="77777777" w:rsidR="00E27B6B" w:rsidRDefault="00E27B6B" w:rsidP="00E27B6B">
      <w:pPr>
        <w:rPr>
          <w:color w:val="70AD47"/>
          <w:lang w:val="en-FJ"/>
        </w:rPr>
      </w:pPr>
    </w:p>
    <w:p w14:paraId="57A3C00F" w14:textId="77777777" w:rsidR="00E27B6B" w:rsidRDefault="00E27B6B" w:rsidP="00E27B6B">
      <w:pPr>
        <w:rPr>
          <w:color w:val="70AD47"/>
          <w:lang w:val="en-FJ"/>
        </w:rPr>
      </w:pPr>
    </w:p>
    <w:p w14:paraId="400BEFB1" w14:textId="77777777" w:rsidR="00E27B6B" w:rsidRDefault="00E27B6B" w:rsidP="00E27B6B">
      <w:pPr>
        <w:pStyle w:val="ListParagraph"/>
        <w:numPr>
          <w:ilvl w:val="0"/>
          <w:numId w:val="4"/>
        </w:numPr>
        <w:spacing w:before="100" w:beforeAutospacing="1" w:after="100" w:afterAutospacing="1"/>
        <w:rPr>
          <w:rFonts w:ascii="Arial" w:eastAsia="Times New Roman" w:hAnsi="Arial" w:cs="Arial"/>
          <w:b/>
          <w:bCs/>
          <w:sz w:val="24"/>
          <w:szCs w:val="24"/>
          <w:lang w:val="en-FJ"/>
        </w:rPr>
      </w:pPr>
      <w:r>
        <w:rPr>
          <w:rFonts w:ascii="Arial" w:eastAsia="Times New Roman" w:hAnsi="Arial" w:cs="Arial"/>
          <w:b/>
          <w:bCs/>
          <w:sz w:val="24"/>
          <w:szCs w:val="24"/>
          <w:lang w:val="en-FJ"/>
        </w:rPr>
        <w:t>Places greater emphasis on a reasonable excuse for not following court orders, based on a fear felt. </w:t>
      </w:r>
    </w:p>
    <w:p w14:paraId="24F736E3" w14:textId="77777777" w:rsidR="00E27B6B" w:rsidRDefault="00E27B6B" w:rsidP="00E27B6B">
      <w:pPr>
        <w:rPr>
          <w:lang w:val="en-FJ"/>
        </w:rPr>
      </w:pPr>
      <w:r>
        <w:rPr>
          <w:rFonts w:ascii="Arial" w:hAnsi="Arial" w:cs="Arial"/>
          <w:lang w:val="en-FJ"/>
        </w:rPr>
        <w:t>This proposed legislation places a standard of proof of beyond reasonable doubt for the party making the application and a standard of proof of balance of probabilities for the respondent who also has "out: to say, I felt fear. </w:t>
      </w:r>
    </w:p>
    <w:p w14:paraId="3B017749" w14:textId="77777777" w:rsidR="00E27B6B" w:rsidRDefault="00E27B6B" w:rsidP="00E27B6B">
      <w:pPr>
        <w:rPr>
          <w:lang w:val="en-FJ"/>
        </w:rPr>
      </w:pPr>
    </w:p>
    <w:p w14:paraId="4249F6AC" w14:textId="77777777" w:rsidR="00E27B6B" w:rsidRDefault="00E27B6B" w:rsidP="00E27B6B">
      <w:pPr>
        <w:rPr>
          <w:lang w:val="en-FJ"/>
        </w:rPr>
      </w:pPr>
      <w:r>
        <w:rPr>
          <w:rFonts w:ascii="Arial" w:hAnsi="Arial" w:cs="Arial"/>
          <w:lang w:val="en-FJ"/>
        </w:rPr>
        <w:t xml:space="preserve">This is undoubtably to address fathers trying to see their children, even after they get orders. Mum still refuses. </w:t>
      </w:r>
      <w:proofErr w:type="gramStart"/>
      <w:r>
        <w:rPr>
          <w:rFonts w:ascii="Arial" w:hAnsi="Arial" w:cs="Arial"/>
          <w:lang w:val="en-FJ"/>
        </w:rPr>
        <w:t>So</w:t>
      </w:r>
      <w:proofErr w:type="gramEnd"/>
      <w:r>
        <w:rPr>
          <w:rFonts w:ascii="Arial" w:hAnsi="Arial" w:cs="Arial"/>
          <w:lang w:val="en-FJ"/>
        </w:rPr>
        <w:t xml:space="preserve"> when they make a contravention application, the bar for them to reach is high, bar for an abusive mother to reach is very low. Outcome. The children stay in conflict.    </w:t>
      </w:r>
    </w:p>
    <w:p w14:paraId="2A890571" w14:textId="77777777" w:rsidR="00E27B6B" w:rsidRDefault="00E27B6B" w:rsidP="00E27B6B">
      <w:pPr>
        <w:rPr>
          <w:lang w:val="en-FJ"/>
        </w:rPr>
      </w:pPr>
    </w:p>
    <w:p w14:paraId="65A29B89" w14:textId="77777777" w:rsidR="00E27B6B" w:rsidRDefault="00E27B6B" w:rsidP="00E27B6B">
      <w:pPr>
        <w:rPr>
          <w:lang w:val="en-FJ"/>
        </w:rPr>
      </w:pPr>
      <w:r>
        <w:rPr>
          <w:rFonts w:ascii="Arial" w:hAnsi="Arial" w:cs="Arial"/>
          <w:lang w:val="en-FJ"/>
        </w:rPr>
        <w:t>And if the applicant is not wholly successful, then the judicial officer must consider a fine or imprisonment up to one year. </w:t>
      </w:r>
    </w:p>
    <w:p w14:paraId="2A35CEA8" w14:textId="77777777" w:rsidR="00E27B6B" w:rsidRDefault="00E27B6B" w:rsidP="00E27B6B">
      <w:pPr>
        <w:rPr>
          <w:color w:val="000000"/>
          <w:lang w:val="en-FJ"/>
        </w:rPr>
      </w:pPr>
    </w:p>
    <w:p w14:paraId="6D45CE7B" w14:textId="77777777" w:rsidR="00E27B6B" w:rsidRDefault="00E27B6B" w:rsidP="00E27B6B">
      <w:pPr>
        <w:pStyle w:val="ListParagraph"/>
        <w:numPr>
          <w:ilvl w:val="0"/>
          <w:numId w:val="4"/>
        </w:numPr>
        <w:spacing w:before="100" w:beforeAutospacing="1" w:after="100" w:afterAutospacing="1"/>
        <w:rPr>
          <w:rFonts w:ascii="Arial" w:eastAsia="Times New Roman" w:hAnsi="Arial" w:cs="Arial"/>
          <w:b/>
          <w:bCs/>
          <w:color w:val="000000"/>
          <w:sz w:val="24"/>
          <w:szCs w:val="24"/>
          <w:lang w:val="en-FJ"/>
        </w:rPr>
      </w:pPr>
      <w:r>
        <w:rPr>
          <w:rFonts w:ascii="Arial" w:eastAsia="Times New Roman" w:hAnsi="Arial" w:cs="Arial"/>
          <w:b/>
          <w:bCs/>
          <w:color w:val="000000"/>
          <w:sz w:val="24"/>
          <w:szCs w:val="24"/>
          <w:lang w:val="en-FJ"/>
        </w:rPr>
        <w:t>Removal of any evidence from post parenting programs. This is so refuse/resist mothers can reveal in these programs they have no real objection other than they don't like the other party. This effects programs like New Ways for Families and Certified Parenting Coordination, where in real time, the parents' friendliness and absent or present nature of violence and/abuse and/or good or bad co-parenting is recording and available for the court. </w:t>
      </w:r>
    </w:p>
    <w:p w14:paraId="2A0F4184" w14:textId="77777777" w:rsidR="00E27B6B" w:rsidRDefault="00E27B6B" w:rsidP="00E27B6B">
      <w:pPr>
        <w:pStyle w:val="ActHead3"/>
        <w:numPr>
          <w:ilvl w:val="0"/>
          <w:numId w:val="4"/>
        </w:numPr>
        <w:rPr>
          <w:color w:val="70AD47"/>
          <w:lang w:val="en-AU"/>
        </w:rPr>
      </w:pPr>
      <w:bookmarkStart w:id="11" w:name="_Toc125548526"/>
      <w:r>
        <w:rPr>
          <w:rStyle w:val="CharDivNo"/>
          <w:color w:val="70AD47"/>
          <w:lang w:val="en-AU"/>
        </w:rPr>
        <w:t>Division 5</w:t>
      </w:r>
      <w:r>
        <w:rPr>
          <w:color w:val="70AD47"/>
          <w:lang w:val="en-AU"/>
        </w:rPr>
        <w:t>—</w:t>
      </w:r>
      <w:r>
        <w:rPr>
          <w:rStyle w:val="CharDivText"/>
          <w:color w:val="70AD47"/>
          <w:lang w:val="en-AU"/>
        </w:rPr>
        <w:t>Post</w:t>
      </w:r>
      <w:r>
        <w:rPr>
          <w:rStyle w:val="CharDivText"/>
          <w:color w:val="70AD47"/>
          <w:lang w:val="en-AU"/>
        </w:rPr>
        <w:noBreakHyphen/>
        <w:t>separation parenting programs</w:t>
      </w:r>
      <w:bookmarkEnd w:id="11"/>
    </w:p>
    <w:p w14:paraId="2651301C" w14:textId="77777777" w:rsidR="00E27B6B" w:rsidRDefault="00E27B6B" w:rsidP="00E27B6B">
      <w:pPr>
        <w:pStyle w:val="ActHead5"/>
        <w:numPr>
          <w:ilvl w:val="0"/>
          <w:numId w:val="4"/>
        </w:numPr>
        <w:rPr>
          <w:color w:val="70AD47"/>
        </w:rPr>
      </w:pPr>
      <w:bookmarkStart w:id="12" w:name="_Toc125548527"/>
      <w:proofErr w:type="spellStart"/>
      <w:r>
        <w:rPr>
          <w:rStyle w:val="CharSectno"/>
          <w:color w:val="70AD47"/>
        </w:rPr>
        <w:t>10</w:t>
      </w:r>
      <w:proofErr w:type="gramStart"/>
      <w:r>
        <w:rPr>
          <w:rStyle w:val="CharSectno"/>
          <w:color w:val="70AD47"/>
        </w:rPr>
        <w:t>PA</w:t>
      </w:r>
      <w:proofErr w:type="spellEnd"/>
      <w:r>
        <w:rPr>
          <w:color w:val="70AD47"/>
        </w:rPr>
        <w:t>  Admissibility</w:t>
      </w:r>
      <w:proofErr w:type="gramEnd"/>
      <w:r>
        <w:rPr>
          <w:color w:val="70AD47"/>
        </w:rPr>
        <w:t xml:space="preserve"> of communications in post</w:t>
      </w:r>
      <w:r>
        <w:rPr>
          <w:color w:val="70AD47"/>
        </w:rPr>
        <w:noBreakHyphen/>
        <w:t>separation parenting programs</w:t>
      </w:r>
      <w:bookmarkEnd w:id="12"/>
    </w:p>
    <w:p w14:paraId="13AF5CC5" w14:textId="77777777" w:rsidR="00E27B6B" w:rsidRDefault="00E27B6B" w:rsidP="00E27B6B">
      <w:pPr>
        <w:pStyle w:val="subsection"/>
        <w:numPr>
          <w:ilvl w:val="0"/>
          <w:numId w:val="4"/>
        </w:numPr>
        <w:rPr>
          <w:color w:val="70AD47"/>
        </w:rPr>
      </w:pPr>
      <w:r>
        <w:rPr>
          <w:color w:val="70AD47"/>
        </w:rPr>
        <w:t>               (1)          Evidence of anything said, or of any admission made, by a person attending a post</w:t>
      </w:r>
      <w:r>
        <w:rPr>
          <w:color w:val="70AD47"/>
        </w:rPr>
        <w:noBreakHyphen/>
        <w:t>separation parenting program is not admissible:</w:t>
      </w:r>
    </w:p>
    <w:p w14:paraId="4986A6B1" w14:textId="77777777" w:rsidR="00E27B6B" w:rsidRDefault="00E27B6B" w:rsidP="00E27B6B">
      <w:pPr>
        <w:pStyle w:val="paragraph"/>
        <w:numPr>
          <w:ilvl w:val="0"/>
          <w:numId w:val="4"/>
        </w:numPr>
        <w:rPr>
          <w:color w:val="70AD47"/>
        </w:rPr>
      </w:pPr>
      <w:r>
        <w:rPr>
          <w:color w:val="70AD47"/>
        </w:rPr>
        <w:t>               (a)          in any court; or</w:t>
      </w:r>
    </w:p>
    <w:p w14:paraId="4DB5A5D2" w14:textId="77777777" w:rsidR="00E27B6B" w:rsidRDefault="00E27B6B" w:rsidP="00E27B6B">
      <w:pPr>
        <w:pStyle w:val="paragraph"/>
        <w:numPr>
          <w:ilvl w:val="0"/>
          <w:numId w:val="4"/>
        </w:numPr>
        <w:rPr>
          <w:color w:val="70AD47"/>
        </w:rPr>
      </w:pPr>
      <w:r>
        <w:rPr>
          <w:color w:val="70AD47"/>
        </w:rPr>
        <w:t>               (b)          in any proceedings before a person authorised by a law of the Commonwealth, of a State or of a Territory, or by the consent of the parties, to hear evidence.</w:t>
      </w:r>
    </w:p>
    <w:p w14:paraId="4CA75B1B" w14:textId="77777777" w:rsidR="00E27B6B" w:rsidRDefault="00E27B6B" w:rsidP="00E27B6B">
      <w:pPr>
        <w:pStyle w:val="subsection"/>
        <w:numPr>
          <w:ilvl w:val="0"/>
          <w:numId w:val="4"/>
        </w:numPr>
        <w:rPr>
          <w:color w:val="70AD47"/>
        </w:rPr>
      </w:pPr>
      <w:r>
        <w:rPr>
          <w:color w:val="70AD47"/>
        </w:rPr>
        <w:t>               (2)          Subsection (1) does not apply to the following:</w:t>
      </w:r>
    </w:p>
    <w:p w14:paraId="4B5EF147" w14:textId="77777777" w:rsidR="00E27B6B" w:rsidRDefault="00E27B6B" w:rsidP="00E27B6B">
      <w:pPr>
        <w:pStyle w:val="paragraph"/>
        <w:numPr>
          <w:ilvl w:val="0"/>
          <w:numId w:val="4"/>
        </w:numPr>
        <w:rPr>
          <w:color w:val="70AD47"/>
        </w:rPr>
      </w:pPr>
      <w:r>
        <w:rPr>
          <w:color w:val="70AD47"/>
        </w:rPr>
        <w:t xml:space="preserve">               (a)          an admission by an adult that indicates that a child under 18 has been abused or is at risk of </w:t>
      </w:r>
      <w:proofErr w:type="gramStart"/>
      <w:r>
        <w:rPr>
          <w:color w:val="70AD47"/>
        </w:rPr>
        <w:t>abuse;</w:t>
      </w:r>
      <w:proofErr w:type="gramEnd"/>
    </w:p>
    <w:p w14:paraId="145AFBCD" w14:textId="77777777" w:rsidR="00E27B6B" w:rsidRDefault="00E27B6B" w:rsidP="00E27B6B">
      <w:pPr>
        <w:pStyle w:val="paragraph"/>
        <w:numPr>
          <w:ilvl w:val="0"/>
          <w:numId w:val="4"/>
        </w:numPr>
        <w:rPr>
          <w:color w:val="70AD47"/>
        </w:rPr>
      </w:pPr>
      <w:r>
        <w:rPr>
          <w:color w:val="70AD47"/>
        </w:rPr>
        <w:t xml:space="preserve">               (b)          a disclosure by a child under 18 that indicates that the child has been abused or is at risk of </w:t>
      </w:r>
      <w:proofErr w:type="gramStart"/>
      <w:r>
        <w:rPr>
          <w:color w:val="70AD47"/>
        </w:rPr>
        <w:t>abuse;</w:t>
      </w:r>
      <w:proofErr w:type="gramEnd"/>
    </w:p>
    <w:p w14:paraId="017A9422" w14:textId="77777777" w:rsidR="00E27B6B" w:rsidRDefault="00E27B6B" w:rsidP="00E27B6B">
      <w:pPr>
        <w:pStyle w:val="subsection2"/>
        <w:numPr>
          <w:ilvl w:val="0"/>
          <w:numId w:val="4"/>
        </w:numPr>
        <w:rPr>
          <w:color w:val="70AD47"/>
        </w:rPr>
      </w:pPr>
      <w:r>
        <w:rPr>
          <w:color w:val="70AD47"/>
        </w:rPr>
        <w:lastRenderedPageBreak/>
        <w:t>unless, in the opinion of the court, there is sufficient evidence of the admission or disclosure available to the court from other sources.</w:t>
      </w:r>
    </w:p>
    <w:p w14:paraId="569199B7" w14:textId="77777777" w:rsidR="00E27B6B" w:rsidRDefault="00E27B6B" w:rsidP="00E27B6B">
      <w:pPr>
        <w:pStyle w:val="notetext"/>
        <w:numPr>
          <w:ilvl w:val="0"/>
          <w:numId w:val="4"/>
        </w:numPr>
        <w:rPr>
          <w:color w:val="70AD47"/>
        </w:rPr>
      </w:pPr>
      <w:r>
        <w:rPr>
          <w:color w:val="70AD47"/>
        </w:rPr>
        <w:t>Note:       A court may make an order directing a person to attend a post</w:t>
      </w:r>
      <w:r>
        <w:rPr>
          <w:color w:val="70AD47"/>
        </w:rPr>
        <w:noBreakHyphen/>
        <w:t>separation parenting program under subsection </w:t>
      </w:r>
      <w:proofErr w:type="spellStart"/>
      <w:r>
        <w:rPr>
          <w:color w:val="70AD47"/>
        </w:rPr>
        <w:t>65</w:t>
      </w:r>
      <w:proofErr w:type="gramStart"/>
      <w:r>
        <w:rPr>
          <w:color w:val="70AD47"/>
        </w:rPr>
        <w:t>LA</w:t>
      </w:r>
      <w:proofErr w:type="spellEnd"/>
      <w:r>
        <w:rPr>
          <w:color w:val="70AD47"/>
        </w:rPr>
        <w:t>(</w:t>
      </w:r>
      <w:proofErr w:type="gramEnd"/>
      <w:r>
        <w:rPr>
          <w:color w:val="70AD47"/>
        </w:rPr>
        <w:t xml:space="preserve">1) or </w:t>
      </w:r>
      <w:proofErr w:type="spellStart"/>
      <w:r>
        <w:rPr>
          <w:color w:val="70AD47"/>
        </w:rPr>
        <w:t>70NBD</w:t>
      </w:r>
      <w:proofErr w:type="spellEnd"/>
      <w:r>
        <w:rPr>
          <w:color w:val="70AD47"/>
        </w:rPr>
        <w:t>(1).</w:t>
      </w:r>
    </w:p>
    <w:p w14:paraId="2AC2F89F" w14:textId="77777777" w:rsidR="00E27B6B" w:rsidRDefault="00E27B6B" w:rsidP="00E27B6B">
      <w:pPr>
        <w:pStyle w:val="subsection"/>
        <w:numPr>
          <w:ilvl w:val="0"/>
          <w:numId w:val="4"/>
        </w:numPr>
        <w:rPr>
          <w:rFonts w:eastAsia="Times New Roman"/>
          <w:color w:val="70AD47"/>
        </w:rPr>
      </w:pPr>
      <w:r>
        <w:rPr>
          <w:color w:val="70AD47"/>
        </w:rPr>
        <w:t xml:space="preserve">               (3)          For the purpose of this section, </w:t>
      </w:r>
      <w:r>
        <w:rPr>
          <w:b/>
          <w:bCs/>
          <w:i/>
          <w:iCs/>
          <w:color w:val="70AD47"/>
        </w:rPr>
        <w:t>court</w:t>
      </w:r>
      <w:r>
        <w:rPr>
          <w:color w:val="70AD47"/>
        </w:rPr>
        <w:t>:</w:t>
      </w:r>
    </w:p>
    <w:p w14:paraId="14C8A35D" w14:textId="77777777" w:rsidR="00E27B6B" w:rsidRDefault="00E27B6B" w:rsidP="00E27B6B">
      <w:pPr>
        <w:pStyle w:val="paragraph"/>
        <w:numPr>
          <w:ilvl w:val="0"/>
          <w:numId w:val="4"/>
        </w:numPr>
        <w:rPr>
          <w:color w:val="70AD47"/>
        </w:rPr>
      </w:pPr>
      <w:r>
        <w:rPr>
          <w:color w:val="70AD47"/>
        </w:rPr>
        <w:t xml:space="preserve">               (a)          includes any court of the Commonwealth, a </w:t>
      </w:r>
      <w:proofErr w:type="gramStart"/>
      <w:r>
        <w:rPr>
          <w:color w:val="70AD47"/>
        </w:rPr>
        <w:t>State</w:t>
      </w:r>
      <w:proofErr w:type="gramEnd"/>
      <w:r>
        <w:rPr>
          <w:color w:val="70AD47"/>
        </w:rPr>
        <w:t xml:space="preserve"> or a Territory, whether exercising jurisdiction under this Act or any other law of the Commonwealth, a State or a Territory; but</w:t>
      </w:r>
    </w:p>
    <w:p w14:paraId="702FD1B7" w14:textId="77777777" w:rsidR="00E27B6B" w:rsidRDefault="00E27B6B" w:rsidP="00E27B6B">
      <w:pPr>
        <w:pStyle w:val="paragraph"/>
        <w:numPr>
          <w:ilvl w:val="0"/>
          <w:numId w:val="4"/>
        </w:numPr>
        <w:rPr>
          <w:color w:val="70AD47"/>
        </w:rPr>
      </w:pPr>
      <w:r>
        <w:rPr>
          <w:color w:val="70AD47"/>
        </w:rPr>
        <w:t>               (b)          does not include a coronial inquiry or inquest.</w:t>
      </w:r>
    </w:p>
    <w:p w14:paraId="758D5CC0" w14:textId="77777777" w:rsidR="00E27B6B" w:rsidRDefault="00E27B6B" w:rsidP="00E27B6B">
      <w:pPr>
        <w:pStyle w:val="ListParagraph"/>
        <w:spacing w:before="100" w:beforeAutospacing="1" w:after="100" w:afterAutospacing="1"/>
        <w:ind w:left="1004"/>
        <w:rPr>
          <w:rFonts w:ascii="Arial" w:hAnsi="Arial" w:cs="Arial"/>
          <w:color w:val="000000"/>
          <w:lang w:val="en-FJ"/>
        </w:rPr>
      </w:pPr>
    </w:p>
    <w:p w14:paraId="4B2C3AF1" w14:textId="77777777" w:rsidR="00E27B6B" w:rsidRDefault="00E27B6B" w:rsidP="00E27B6B">
      <w:pPr>
        <w:ind w:left="360"/>
        <w:rPr>
          <w:color w:val="000000"/>
          <w:lang w:val="en-AU"/>
        </w:rPr>
      </w:pPr>
    </w:p>
    <w:p w14:paraId="7ADE1FDD" w14:textId="77777777" w:rsidR="00E27B6B" w:rsidRDefault="00E27B6B" w:rsidP="00E27B6B">
      <w:pPr>
        <w:pStyle w:val="ListParagraph"/>
        <w:numPr>
          <w:ilvl w:val="0"/>
          <w:numId w:val="5"/>
        </w:numPr>
        <w:rPr>
          <w:rFonts w:ascii="Arial" w:eastAsia="Times New Roman" w:hAnsi="Arial" w:cs="Arial"/>
          <w:b/>
          <w:bCs/>
          <w:color w:val="000000"/>
          <w:sz w:val="24"/>
          <w:szCs w:val="24"/>
          <w:lang w:val="en-AU"/>
        </w:rPr>
      </w:pPr>
      <w:r>
        <w:rPr>
          <w:rFonts w:ascii="Arial" w:eastAsia="Times New Roman" w:hAnsi="Arial" w:cs="Arial"/>
          <w:b/>
          <w:bCs/>
          <w:sz w:val="24"/>
          <w:szCs w:val="24"/>
          <w:lang w:val="en-AU"/>
        </w:rPr>
        <w:t>    Removal of shared parenting responsibility who has it. A person who leaves with the child (kidnap) automatically has PR.</w:t>
      </w:r>
    </w:p>
    <w:p w14:paraId="36796C34" w14:textId="77777777" w:rsidR="00E27B6B" w:rsidRDefault="00E27B6B" w:rsidP="00E27B6B">
      <w:pPr>
        <w:pStyle w:val="ListParagraph"/>
        <w:ind w:left="1004"/>
        <w:rPr>
          <w:rFonts w:ascii="Arial" w:hAnsi="Arial" w:cs="Arial"/>
          <w:lang w:val="en-AU"/>
        </w:rPr>
      </w:pPr>
    </w:p>
    <w:p w14:paraId="6B38D7BC" w14:textId="77777777" w:rsidR="00E27B6B" w:rsidRDefault="00E27B6B" w:rsidP="00E27B6B">
      <w:pPr>
        <w:pStyle w:val="ItemHead"/>
        <w:rPr>
          <w:color w:val="70AD47"/>
          <w:lang w:val="en-AU"/>
        </w:rPr>
      </w:pPr>
      <w:proofErr w:type="gramStart"/>
      <w:r>
        <w:rPr>
          <w:color w:val="70AD47"/>
          <w:lang w:val="en-AU"/>
        </w:rPr>
        <w:t>20  Subsection</w:t>
      </w:r>
      <w:proofErr w:type="gramEnd"/>
      <w:r>
        <w:rPr>
          <w:color w:val="70AD47"/>
          <w:lang w:val="en-AU"/>
        </w:rPr>
        <w:t> </w:t>
      </w:r>
      <w:proofErr w:type="spellStart"/>
      <w:r>
        <w:rPr>
          <w:color w:val="70AD47"/>
          <w:lang w:val="en-AU"/>
        </w:rPr>
        <w:t>65D</w:t>
      </w:r>
      <w:proofErr w:type="spellEnd"/>
      <w:r>
        <w:rPr>
          <w:color w:val="70AD47"/>
          <w:lang w:val="en-AU"/>
        </w:rPr>
        <w:t>(1)</w:t>
      </w:r>
    </w:p>
    <w:p w14:paraId="7EB9471F" w14:textId="77777777" w:rsidR="00E27B6B" w:rsidRDefault="00E27B6B" w:rsidP="00E27B6B">
      <w:pPr>
        <w:pStyle w:val="Item"/>
        <w:rPr>
          <w:color w:val="70AD47"/>
        </w:rPr>
      </w:pPr>
      <w:r>
        <w:rPr>
          <w:color w:val="70AD47"/>
        </w:rPr>
        <w:t>Omit “sections </w:t>
      </w:r>
      <w:proofErr w:type="spellStart"/>
      <w:r>
        <w:rPr>
          <w:color w:val="70AD47"/>
        </w:rPr>
        <w:t>61DA</w:t>
      </w:r>
      <w:proofErr w:type="spellEnd"/>
      <w:r>
        <w:rPr>
          <w:color w:val="70AD47"/>
        </w:rPr>
        <w:t xml:space="preserve"> (presumption of equal shared parental responsibility when making parenting orders) and”, substitute “section”.</w:t>
      </w:r>
    </w:p>
    <w:p w14:paraId="24EA6BF8" w14:textId="77777777" w:rsidR="00E27B6B" w:rsidRDefault="00E27B6B" w:rsidP="00E27B6B">
      <w:pPr>
        <w:pStyle w:val="ItemHead"/>
        <w:rPr>
          <w:color w:val="70AD47"/>
          <w:lang w:val="en-AU"/>
        </w:rPr>
      </w:pPr>
      <w:proofErr w:type="gramStart"/>
      <w:r>
        <w:rPr>
          <w:color w:val="70AD47"/>
          <w:lang w:val="en-AU"/>
        </w:rPr>
        <w:t>21  Subsection</w:t>
      </w:r>
      <w:proofErr w:type="gramEnd"/>
      <w:r>
        <w:rPr>
          <w:color w:val="70AD47"/>
          <w:lang w:val="en-AU"/>
        </w:rPr>
        <w:t> </w:t>
      </w:r>
      <w:proofErr w:type="spellStart"/>
      <w:r>
        <w:rPr>
          <w:color w:val="70AD47"/>
          <w:lang w:val="en-AU"/>
        </w:rPr>
        <w:t>65D</w:t>
      </w:r>
      <w:proofErr w:type="spellEnd"/>
      <w:r>
        <w:rPr>
          <w:color w:val="70AD47"/>
          <w:lang w:val="en-AU"/>
        </w:rPr>
        <w:t>(2)</w:t>
      </w:r>
    </w:p>
    <w:p w14:paraId="503CDEBC" w14:textId="77777777" w:rsidR="00E27B6B" w:rsidRDefault="00E27B6B" w:rsidP="00E27B6B">
      <w:pPr>
        <w:pStyle w:val="Item"/>
        <w:rPr>
          <w:color w:val="70AD47"/>
        </w:rPr>
      </w:pPr>
      <w:r>
        <w:rPr>
          <w:color w:val="70AD47"/>
        </w:rPr>
        <w:t>Omit “</w:t>
      </w:r>
      <w:proofErr w:type="spellStart"/>
      <w:r>
        <w:rPr>
          <w:color w:val="70AD47"/>
        </w:rPr>
        <w:t>61DA</w:t>
      </w:r>
      <w:proofErr w:type="spellEnd"/>
      <w:r>
        <w:rPr>
          <w:color w:val="70AD47"/>
        </w:rPr>
        <w:t xml:space="preserve"> (presumption of equal shared parental responsibility when making parenting orders) and”.</w:t>
      </w:r>
    </w:p>
    <w:p w14:paraId="4A39C3BD" w14:textId="77777777" w:rsidR="00E27B6B" w:rsidRDefault="00E27B6B" w:rsidP="00E27B6B">
      <w:pPr>
        <w:pStyle w:val="ListParagraph"/>
        <w:ind w:left="1004"/>
        <w:rPr>
          <w:rFonts w:ascii="Arial" w:hAnsi="Arial" w:cs="Arial"/>
          <w:color w:val="000000"/>
          <w:lang w:val="en-AU"/>
        </w:rPr>
      </w:pPr>
    </w:p>
    <w:p w14:paraId="251703A7" w14:textId="77777777" w:rsidR="00E27B6B" w:rsidRDefault="00E27B6B" w:rsidP="00E27B6B">
      <w:pPr>
        <w:pStyle w:val="Heading3"/>
        <w:rPr>
          <w:rFonts w:ascii="Times New Roman" w:eastAsia="Times New Roman" w:hAnsi="Times New Roman" w:cs="Times New Roman"/>
          <w:color w:val="ED7D31"/>
          <w:sz w:val="27"/>
          <w:szCs w:val="27"/>
          <w:lang w:val="en-FJ"/>
        </w:rPr>
      </w:pPr>
      <w:r>
        <w:rPr>
          <w:rFonts w:ascii="Times New Roman" w:eastAsia="Times New Roman" w:hAnsi="Times New Roman" w:cs="Times New Roman"/>
          <w:color w:val="ED7D31"/>
          <w:lang w:val="en-AU"/>
        </w:rPr>
        <w:t xml:space="preserve">REMOVE: </w:t>
      </w:r>
      <w:r>
        <w:rPr>
          <w:rFonts w:ascii="Times New Roman" w:eastAsia="Times New Roman" w:hAnsi="Times New Roman" w:cs="Times New Roman"/>
          <w:color w:val="ED7D31"/>
          <w:lang w:val="en-FJ"/>
        </w:rPr>
        <w:t xml:space="preserve">FAMILY LAW ACT 1975 - SECT </w:t>
      </w:r>
      <w:proofErr w:type="spellStart"/>
      <w:r>
        <w:rPr>
          <w:rFonts w:ascii="Times New Roman" w:eastAsia="Times New Roman" w:hAnsi="Times New Roman" w:cs="Times New Roman"/>
          <w:color w:val="ED7D31"/>
          <w:lang w:val="en-FJ"/>
        </w:rPr>
        <w:t>61DA</w:t>
      </w:r>
      <w:proofErr w:type="spellEnd"/>
    </w:p>
    <w:p w14:paraId="7EF3D6E9" w14:textId="43BE68BD" w:rsidR="00E27B6B" w:rsidRDefault="00E27B6B" w:rsidP="00E27B6B">
      <w:pPr>
        <w:rPr>
          <w:color w:val="ED7D31"/>
          <w:lang w:val="en-FJ"/>
        </w:rPr>
      </w:pPr>
      <w:r>
        <w:rPr>
          <w:rFonts w:ascii="Times New Roman" w:hAnsi="Times New Roman" w:cs="Times New Roman"/>
          <w:b/>
          <w:bCs/>
          <w:color w:val="ED7D31"/>
          <w:sz w:val="27"/>
          <w:szCs w:val="27"/>
          <w:lang w:val="en-FJ"/>
        </w:rPr>
        <w:t>Presumption of equal </w:t>
      </w:r>
      <w:r>
        <w:rPr>
          <w:rFonts w:ascii="Times New Roman" w:hAnsi="Times New Roman" w:cs="Times New Roman"/>
          <w:b/>
          <w:noProof/>
          <w:color w:val="ED7D31"/>
          <w:sz w:val="27"/>
          <w:szCs w:val="27"/>
          <w:lang w:val="en-FJ"/>
        </w:rPr>
        <w:drawing>
          <wp:inline distT="0" distB="0" distL="0" distR="0" wp14:anchorId="52BDBD4D" wp14:editId="69DC4E8D">
            <wp:extent cx="152400" cy="152400"/>
            <wp:effectExtent l="0" t="0" r="0" b="0"/>
            <wp:docPr id="6" name="Picture 6">
              <a:hlinkClick xmlns:a="http://schemas.openxmlformats.org/drawingml/2006/main" r:id="rId344" tooltip="&quot;Previous Hi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hAnsi="Times New Roman" w:cs="Times New Roman"/>
          <w:b/>
          <w:bCs/>
          <w:color w:val="ED7D31"/>
          <w:sz w:val="27"/>
          <w:szCs w:val="27"/>
          <w:lang w:val="en-FJ"/>
        </w:rPr>
        <w:t> shared parental responsibility </w:t>
      </w:r>
      <w:r>
        <w:rPr>
          <w:rFonts w:ascii="Times New Roman" w:hAnsi="Times New Roman" w:cs="Times New Roman"/>
          <w:b/>
          <w:noProof/>
          <w:color w:val="ED7D31"/>
          <w:sz w:val="27"/>
          <w:szCs w:val="27"/>
          <w:lang w:val="en-FJ"/>
        </w:rPr>
        <w:drawing>
          <wp:inline distT="0" distB="0" distL="0" distR="0" wp14:anchorId="541411C2" wp14:editId="7EF304AF">
            <wp:extent cx="152400" cy="152400"/>
            <wp:effectExtent l="0" t="0" r="0" b="0"/>
            <wp:docPr id="5" name="Picture 5">
              <a:hlinkClick xmlns:a="http://schemas.openxmlformats.org/drawingml/2006/main" r:id="rId345" tooltip="&quot;Next Hi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hAnsi="Times New Roman" w:cs="Times New Roman"/>
          <w:b/>
          <w:bCs/>
          <w:color w:val="ED7D31"/>
          <w:sz w:val="27"/>
          <w:szCs w:val="27"/>
          <w:lang w:val="en-FJ"/>
        </w:rPr>
        <w:t> when making parenting orders</w:t>
      </w:r>
    </w:p>
    <w:p w14:paraId="6B88A027" w14:textId="4D815E0C" w:rsidR="00E27B6B" w:rsidRDefault="00E27B6B" w:rsidP="00E27B6B">
      <w:pPr>
        <w:pStyle w:val="subsection"/>
        <w:rPr>
          <w:rFonts w:ascii="Times New Roman" w:hAnsi="Times New Roman" w:cs="Times New Roman"/>
          <w:color w:val="ED7D31"/>
          <w:sz w:val="27"/>
          <w:szCs w:val="27"/>
        </w:rPr>
      </w:pPr>
      <w:r>
        <w:rPr>
          <w:rFonts w:ascii="Times New Roman" w:hAnsi="Times New Roman" w:cs="Times New Roman"/>
          <w:color w:val="ED7D31"/>
          <w:sz w:val="27"/>
          <w:szCs w:val="27"/>
        </w:rPr>
        <w:t>             (1)  When making a </w:t>
      </w:r>
      <w:hyperlink r:id="rId346" w:anchor="parenting_order?stem=0&amp;synonyms=0&amp;query=shared%20parental%20responsibility" w:history="1">
        <w:r>
          <w:rPr>
            <w:rStyle w:val="Hyperlink"/>
            <w:rFonts w:ascii="Times New Roman" w:hAnsi="Times New Roman" w:cs="Times New Roman"/>
            <w:color w:val="ED7D31"/>
            <w:sz w:val="27"/>
            <w:szCs w:val="27"/>
          </w:rPr>
          <w:t>parenting order</w:t>
        </w:r>
      </w:hyperlink>
      <w:r>
        <w:rPr>
          <w:rFonts w:ascii="Times New Roman" w:hAnsi="Times New Roman" w:cs="Times New Roman"/>
          <w:color w:val="ED7D31"/>
          <w:sz w:val="27"/>
          <w:szCs w:val="27"/>
        </w:rPr>
        <w:t> in relation to a </w:t>
      </w:r>
      <w:hyperlink r:id="rId347" w:anchor="child?stem=0&amp;synonyms=0&amp;query=shared%20parental%20responsibility"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the </w:t>
      </w:r>
      <w:hyperlink r:id="rId348" w:anchor="court?stem=0&amp;synonyms=0&amp;query=shared%20parental%20responsibility" w:history="1">
        <w:r>
          <w:rPr>
            <w:rStyle w:val="Hyperlink"/>
            <w:rFonts w:ascii="Times New Roman" w:hAnsi="Times New Roman" w:cs="Times New Roman"/>
            <w:color w:val="ED7D31"/>
            <w:sz w:val="27"/>
            <w:szCs w:val="27"/>
          </w:rPr>
          <w:t>court</w:t>
        </w:r>
      </w:hyperlink>
      <w:r>
        <w:rPr>
          <w:rFonts w:ascii="Times New Roman" w:hAnsi="Times New Roman" w:cs="Times New Roman"/>
          <w:color w:val="ED7D31"/>
          <w:sz w:val="27"/>
          <w:szCs w:val="27"/>
        </w:rPr>
        <w:t> must apply a presumption that it is in the best </w:t>
      </w:r>
      <w:hyperlink r:id="rId349" w:anchor="interests?stem=0&amp;synonyms=0&amp;query=shared%20parental%20responsibility" w:history="1">
        <w:r>
          <w:rPr>
            <w:rStyle w:val="Hyperlink"/>
            <w:rFonts w:ascii="Times New Roman" w:hAnsi="Times New Roman" w:cs="Times New Roman"/>
            <w:color w:val="ED7D31"/>
            <w:sz w:val="27"/>
            <w:szCs w:val="27"/>
          </w:rPr>
          <w:t>interests</w:t>
        </w:r>
      </w:hyperlink>
      <w:r>
        <w:rPr>
          <w:rFonts w:ascii="Times New Roman" w:hAnsi="Times New Roman" w:cs="Times New Roman"/>
          <w:color w:val="ED7D31"/>
          <w:sz w:val="27"/>
          <w:szCs w:val="27"/>
        </w:rPr>
        <w:t> of the </w:t>
      </w:r>
      <w:hyperlink r:id="rId350" w:anchor="child?stem=0&amp;synonyms=0&amp;query=shared%20parental%20responsibility"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for the </w:t>
      </w:r>
      <w:hyperlink r:id="rId351" w:anchor="child?stem=0&amp;synonyms=0&amp;query=shared%20parental%20responsibility"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's </w:t>
      </w:r>
      <w:hyperlink r:id="rId352" w:anchor="parent?stem=0&amp;synonyms=0&amp;query=shared%20parental%20responsibility"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 to have equal </w:t>
      </w:r>
      <w:r>
        <w:rPr>
          <w:rFonts w:ascii="Times New Roman" w:hAnsi="Times New Roman" w:cs="Times New Roman"/>
          <w:noProof/>
          <w:color w:val="ED7D31"/>
          <w:sz w:val="27"/>
          <w:szCs w:val="27"/>
        </w:rPr>
        <w:drawing>
          <wp:inline distT="0" distB="0" distL="0" distR="0" wp14:anchorId="20FA10B3" wp14:editId="68A2ED95">
            <wp:extent cx="152400" cy="152400"/>
            <wp:effectExtent l="0" t="0" r="0" b="0"/>
            <wp:docPr id="4" name="Picture 4">
              <a:hlinkClick xmlns:a="http://schemas.openxmlformats.org/drawingml/2006/main" r:id="rId353" tooltip="&quot;Previous Hi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hAnsi="Times New Roman" w:cs="Times New Roman"/>
          <w:b/>
          <w:bCs/>
          <w:color w:val="ED7D31"/>
          <w:sz w:val="27"/>
          <w:szCs w:val="27"/>
        </w:rPr>
        <w:t> shared </w:t>
      </w:r>
      <w:hyperlink r:id="rId354" w:anchor="parental_responsibility" w:history="1">
        <w:r>
          <w:rPr>
            <w:rStyle w:val="Hyperlink"/>
            <w:rFonts w:ascii="Times New Roman" w:hAnsi="Times New Roman" w:cs="Times New Roman"/>
            <w:b/>
            <w:bCs/>
            <w:color w:val="ED7D31"/>
            <w:sz w:val="27"/>
            <w:szCs w:val="27"/>
          </w:rPr>
          <w:t>parental responsibility </w:t>
        </w:r>
      </w:hyperlink>
      <w:r>
        <w:rPr>
          <w:rFonts w:ascii="Times New Roman" w:hAnsi="Times New Roman" w:cs="Times New Roman"/>
          <w:noProof/>
          <w:color w:val="ED7D31"/>
          <w:sz w:val="27"/>
          <w:szCs w:val="27"/>
        </w:rPr>
        <w:drawing>
          <wp:inline distT="0" distB="0" distL="0" distR="0" wp14:anchorId="345F78F9" wp14:editId="6CCC01E5">
            <wp:extent cx="152400" cy="152400"/>
            <wp:effectExtent l="0" t="0" r="0" b="0"/>
            <wp:docPr id="3" name="Picture 3">
              <a:hlinkClick xmlns:a="http://schemas.openxmlformats.org/drawingml/2006/main" r:id="rId355" tooltip="&quot;Next Hi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hAnsi="Times New Roman" w:cs="Times New Roman"/>
          <w:color w:val="ED7D31"/>
          <w:sz w:val="27"/>
          <w:szCs w:val="27"/>
        </w:rPr>
        <w:t> for the </w:t>
      </w:r>
      <w:hyperlink r:id="rId356" w:anchor="child?stem=0&amp;synonyms=0&amp;query=shared%20parental%20responsibility"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w:t>
      </w:r>
    </w:p>
    <w:p w14:paraId="7374ED94" w14:textId="77777777" w:rsidR="00E27B6B" w:rsidRDefault="00E27B6B" w:rsidP="00E27B6B">
      <w:pPr>
        <w:pStyle w:val="notetext0"/>
        <w:rPr>
          <w:rFonts w:ascii="Times New Roman" w:hAnsi="Times New Roman" w:cs="Times New Roman"/>
          <w:color w:val="ED7D31"/>
          <w:sz w:val="27"/>
          <w:szCs w:val="27"/>
          <w:lang w:val="en-FJ"/>
        </w:rPr>
      </w:pPr>
      <w:r>
        <w:rPr>
          <w:rFonts w:ascii="Times New Roman" w:hAnsi="Times New Roman" w:cs="Times New Roman"/>
          <w:color w:val="ED7D31"/>
          <w:sz w:val="27"/>
          <w:szCs w:val="27"/>
          <w:lang w:val="en-FJ"/>
        </w:rPr>
        <w:t>Note:          The presumption provided for in this </w:t>
      </w:r>
      <w:hyperlink r:id="rId357" w:anchor="subsection?stem=0&amp;synonyms=0&amp;query=shared%20parental%20responsibility" w:history="1">
        <w:r>
          <w:rPr>
            <w:rStyle w:val="Hyperlink"/>
            <w:rFonts w:ascii="Times New Roman" w:hAnsi="Times New Roman" w:cs="Times New Roman"/>
            <w:color w:val="ED7D31"/>
            <w:sz w:val="27"/>
            <w:szCs w:val="27"/>
            <w:lang w:val="en-FJ"/>
          </w:rPr>
          <w:t>subsection</w:t>
        </w:r>
      </w:hyperlink>
      <w:r>
        <w:rPr>
          <w:rFonts w:ascii="Times New Roman" w:hAnsi="Times New Roman" w:cs="Times New Roman"/>
          <w:color w:val="ED7D31"/>
          <w:sz w:val="27"/>
          <w:szCs w:val="27"/>
          <w:lang w:val="en-FJ"/>
        </w:rPr>
        <w:t> is a presumption that relates solely to the allocation of </w:t>
      </w:r>
      <w:hyperlink r:id="rId358" w:anchor="parental_responsibility?stem=0&amp;synonyms=0&amp;query=shared%20parental%20responsibility" w:history="1">
        <w:r>
          <w:rPr>
            <w:rStyle w:val="Hyperlink"/>
            <w:rFonts w:ascii="Times New Roman" w:hAnsi="Times New Roman" w:cs="Times New Roman"/>
            <w:color w:val="ED7D31"/>
            <w:sz w:val="27"/>
            <w:szCs w:val="27"/>
            <w:lang w:val="en-FJ"/>
          </w:rPr>
          <w:t>parental responsibility</w:t>
        </w:r>
      </w:hyperlink>
      <w:r>
        <w:rPr>
          <w:rFonts w:ascii="Times New Roman" w:hAnsi="Times New Roman" w:cs="Times New Roman"/>
          <w:color w:val="ED7D31"/>
          <w:sz w:val="27"/>
          <w:szCs w:val="27"/>
          <w:lang w:val="en-FJ"/>
        </w:rPr>
        <w:t> for a </w:t>
      </w:r>
      <w:hyperlink r:id="rId359" w:anchor="child?stem=0&amp;synonyms=0&amp;query=shared%20parental%20responsibility" w:history="1">
        <w:r>
          <w:rPr>
            <w:rStyle w:val="Hyperlink"/>
            <w:rFonts w:ascii="Times New Roman" w:hAnsi="Times New Roman" w:cs="Times New Roman"/>
            <w:color w:val="ED7D31"/>
            <w:sz w:val="27"/>
            <w:szCs w:val="27"/>
            <w:lang w:val="en-FJ"/>
          </w:rPr>
          <w:t>child</w:t>
        </w:r>
      </w:hyperlink>
      <w:r>
        <w:rPr>
          <w:rFonts w:ascii="Times New Roman" w:hAnsi="Times New Roman" w:cs="Times New Roman"/>
          <w:color w:val="ED7D31"/>
          <w:sz w:val="27"/>
          <w:szCs w:val="27"/>
          <w:lang w:val="en-FJ"/>
        </w:rPr>
        <w:t> as defined in </w:t>
      </w:r>
      <w:hyperlink r:id="rId360" w:history="1">
        <w:r>
          <w:rPr>
            <w:rStyle w:val="Hyperlink"/>
            <w:rFonts w:ascii="Times New Roman" w:hAnsi="Times New Roman" w:cs="Times New Roman"/>
            <w:color w:val="ED7D31"/>
            <w:sz w:val="27"/>
            <w:szCs w:val="27"/>
            <w:lang w:val="en-FJ"/>
          </w:rPr>
          <w:t>section </w:t>
        </w:r>
        <w:proofErr w:type="spellStart"/>
        <w:r>
          <w:rPr>
            <w:rStyle w:val="Hyperlink"/>
            <w:rFonts w:ascii="Times New Roman" w:hAnsi="Times New Roman" w:cs="Times New Roman"/>
            <w:color w:val="ED7D31"/>
            <w:sz w:val="27"/>
            <w:szCs w:val="27"/>
            <w:lang w:val="en-FJ"/>
          </w:rPr>
          <w:t>61B</w:t>
        </w:r>
        <w:proofErr w:type="spellEnd"/>
        <w:r>
          <w:rPr>
            <w:rStyle w:val="Hyperlink"/>
            <w:rFonts w:ascii="Times New Roman" w:hAnsi="Times New Roman" w:cs="Times New Roman"/>
            <w:color w:val="ED7D31"/>
            <w:sz w:val="27"/>
            <w:szCs w:val="27"/>
            <w:lang w:val="en-FJ"/>
          </w:rPr>
          <w:t>.</w:t>
        </w:r>
      </w:hyperlink>
      <w:r>
        <w:rPr>
          <w:rFonts w:ascii="Times New Roman" w:hAnsi="Times New Roman" w:cs="Times New Roman"/>
          <w:color w:val="ED7D31"/>
          <w:sz w:val="27"/>
          <w:szCs w:val="27"/>
          <w:lang w:val="en-FJ"/>
        </w:rPr>
        <w:t> It does not provide for a presumption about the amount of time the </w:t>
      </w:r>
      <w:hyperlink r:id="rId361" w:anchor="child?stem=0&amp;synonyms=0&amp;query=shared%20parental%20responsibility" w:history="1">
        <w:r>
          <w:rPr>
            <w:rStyle w:val="Hyperlink"/>
            <w:rFonts w:ascii="Times New Roman" w:hAnsi="Times New Roman" w:cs="Times New Roman"/>
            <w:color w:val="ED7D31"/>
            <w:sz w:val="27"/>
            <w:szCs w:val="27"/>
            <w:lang w:val="en-FJ"/>
          </w:rPr>
          <w:t>child</w:t>
        </w:r>
      </w:hyperlink>
      <w:r>
        <w:rPr>
          <w:rFonts w:ascii="Times New Roman" w:hAnsi="Times New Roman" w:cs="Times New Roman"/>
          <w:color w:val="ED7D31"/>
          <w:sz w:val="27"/>
          <w:szCs w:val="27"/>
          <w:lang w:val="en-FJ"/>
        </w:rPr>
        <w:t> spends with each of the </w:t>
      </w:r>
      <w:hyperlink r:id="rId362" w:anchor="parent" w:history="1">
        <w:r>
          <w:rPr>
            <w:rStyle w:val="Hyperlink"/>
            <w:rFonts w:ascii="Times New Roman" w:hAnsi="Times New Roman" w:cs="Times New Roman"/>
            <w:color w:val="ED7D31"/>
            <w:sz w:val="27"/>
            <w:szCs w:val="27"/>
            <w:lang w:val="en-FJ"/>
          </w:rPr>
          <w:t>parents</w:t>
        </w:r>
      </w:hyperlink>
      <w:r>
        <w:rPr>
          <w:rFonts w:ascii="Times New Roman" w:hAnsi="Times New Roman" w:cs="Times New Roman"/>
          <w:color w:val="ED7D31"/>
          <w:sz w:val="27"/>
          <w:szCs w:val="27"/>
          <w:lang w:val="en-FJ"/>
        </w:rPr>
        <w:t> (this issue is </w:t>
      </w:r>
      <w:hyperlink r:id="rId363" w:anchor="dealt_with?stem=0&amp;synonyms=0&amp;query=shared%20parental%20responsibility" w:history="1">
        <w:r>
          <w:rPr>
            <w:rStyle w:val="Hyperlink"/>
            <w:rFonts w:ascii="Times New Roman" w:hAnsi="Times New Roman" w:cs="Times New Roman"/>
            <w:color w:val="ED7D31"/>
            <w:sz w:val="27"/>
            <w:szCs w:val="27"/>
            <w:lang w:val="en-FJ"/>
          </w:rPr>
          <w:t>dealt with</w:t>
        </w:r>
      </w:hyperlink>
      <w:r>
        <w:rPr>
          <w:rFonts w:ascii="Times New Roman" w:hAnsi="Times New Roman" w:cs="Times New Roman"/>
          <w:color w:val="ED7D31"/>
          <w:sz w:val="27"/>
          <w:szCs w:val="27"/>
          <w:lang w:val="en-FJ"/>
        </w:rPr>
        <w:t> in </w:t>
      </w:r>
      <w:hyperlink r:id="rId364" w:history="1">
        <w:r>
          <w:rPr>
            <w:rStyle w:val="Hyperlink"/>
            <w:rFonts w:ascii="Times New Roman" w:hAnsi="Times New Roman" w:cs="Times New Roman"/>
            <w:color w:val="ED7D31"/>
            <w:sz w:val="27"/>
            <w:szCs w:val="27"/>
            <w:lang w:val="en-FJ"/>
          </w:rPr>
          <w:t>section </w:t>
        </w:r>
        <w:proofErr w:type="spellStart"/>
        <w:r>
          <w:rPr>
            <w:rStyle w:val="Hyperlink"/>
            <w:rFonts w:ascii="Times New Roman" w:hAnsi="Times New Roman" w:cs="Times New Roman"/>
            <w:color w:val="ED7D31"/>
            <w:sz w:val="27"/>
            <w:szCs w:val="27"/>
            <w:lang w:val="en-FJ"/>
          </w:rPr>
          <w:t>65DAA</w:t>
        </w:r>
        <w:proofErr w:type="spellEnd"/>
        <w:r>
          <w:rPr>
            <w:rStyle w:val="Hyperlink"/>
            <w:rFonts w:ascii="Times New Roman" w:hAnsi="Times New Roman" w:cs="Times New Roman"/>
            <w:color w:val="ED7D31"/>
            <w:sz w:val="27"/>
            <w:szCs w:val="27"/>
            <w:lang w:val="en-FJ"/>
          </w:rPr>
          <w:t>).</w:t>
        </w:r>
      </w:hyperlink>
    </w:p>
    <w:p w14:paraId="67CB38E1" w14:textId="77777777" w:rsidR="00E27B6B" w:rsidRDefault="00E27B6B" w:rsidP="00E27B6B">
      <w:pPr>
        <w:pStyle w:val="subsection"/>
        <w:rPr>
          <w:rFonts w:ascii="Times New Roman" w:hAnsi="Times New Roman" w:cs="Times New Roman"/>
          <w:color w:val="ED7D31"/>
          <w:sz w:val="27"/>
          <w:szCs w:val="27"/>
        </w:rPr>
      </w:pPr>
      <w:r>
        <w:rPr>
          <w:rFonts w:ascii="Times New Roman" w:hAnsi="Times New Roman" w:cs="Times New Roman"/>
          <w:color w:val="ED7D31"/>
          <w:sz w:val="27"/>
          <w:szCs w:val="27"/>
        </w:rPr>
        <w:t>             (2)  The presumption does not apply if there are reasonable grounds to believe that a </w:t>
      </w:r>
      <w:hyperlink r:id="rId365" w:anchor="parent?stem=0&amp;synonyms=0&amp;query=shared%20parental%20responsibility"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 of the </w:t>
      </w:r>
      <w:hyperlink r:id="rId366" w:anchor="child?stem=0&amp;synonyms=0&amp;query=shared%20parental%20responsibility"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(or a person who lives with a </w:t>
      </w:r>
      <w:hyperlink r:id="rId367" w:anchor="parent?stem=0&amp;synonyms=0&amp;query=shared%20parental%20responsibility"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 of the </w:t>
      </w:r>
      <w:hyperlink r:id="rId368" w:anchor="child?stem=0&amp;synonyms=0&amp;query=shared%20parental%20responsibility"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has engaged in:</w:t>
      </w:r>
    </w:p>
    <w:p w14:paraId="7A520227"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(a)  </w:t>
      </w:r>
      <w:hyperlink r:id="rId369" w:anchor="abuse?stem=0&amp;synonyms=0&amp;query=shared%20parental%20responsibility" w:history="1">
        <w:r>
          <w:rPr>
            <w:rStyle w:val="Hyperlink"/>
            <w:rFonts w:ascii="Times New Roman" w:hAnsi="Times New Roman" w:cs="Times New Roman"/>
            <w:color w:val="ED7D31"/>
            <w:sz w:val="27"/>
            <w:szCs w:val="27"/>
          </w:rPr>
          <w:t>abuse</w:t>
        </w:r>
      </w:hyperlink>
      <w:r>
        <w:rPr>
          <w:rFonts w:ascii="Times New Roman" w:hAnsi="Times New Roman" w:cs="Times New Roman"/>
          <w:color w:val="ED7D31"/>
          <w:sz w:val="27"/>
          <w:szCs w:val="27"/>
        </w:rPr>
        <w:t> of the </w:t>
      </w:r>
      <w:hyperlink r:id="rId370" w:anchor="child?stem=0&amp;synonyms=0&amp;query=shared%20parental%20responsibility"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or another </w:t>
      </w:r>
      <w:hyperlink r:id="rId371" w:anchor="child?stem=0&amp;synonyms=0&amp;query=shared%20parental%20responsibility"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who, at the time, was a </w:t>
      </w:r>
      <w:hyperlink r:id="rId372" w:anchor="member?stem=0&amp;synonyms=0&amp;query=shared%20parental%20responsibility" w:history="1">
        <w:r>
          <w:rPr>
            <w:rStyle w:val="Hyperlink"/>
            <w:rFonts w:ascii="Times New Roman" w:hAnsi="Times New Roman" w:cs="Times New Roman"/>
            <w:color w:val="ED7D31"/>
            <w:sz w:val="27"/>
            <w:szCs w:val="27"/>
          </w:rPr>
          <w:t>member</w:t>
        </w:r>
      </w:hyperlink>
      <w:r>
        <w:rPr>
          <w:rFonts w:ascii="Times New Roman" w:hAnsi="Times New Roman" w:cs="Times New Roman"/>
          <w:color w:val="ED7D31"/>
          <w:sz w:val="27"/>
          <w:szCs w:val="27"/>
        </w:rPr>
        <w:t> of the </w:t>
      </w:r>
      <w:hyperlink r:id="rId373" w:anchor="parent?stem=0&amp;synonyms=0&amp;query=shared%20parental%20responsibility" w:history="1">
        <w:r>
          <w:rPr>
            <w:rStyle w:val="Hyperlink"/>
            <w:rFonts w:ascii="Times New Roman" w:hAnsi="Times New Roman" w:cs="Times New Roman"/>
            <w:color w:val="ED7D31"/>
            <w:sz w:val="27"/>
            <w:szCs w:val="27"/>
          </w:rPr>
          <w:t>parent</w:t>
        </w:r>
      </w:hyperlink>
      <w:r>
        <w:rPr>
          <w:rFonts w:ascii="Times New Roman" w:hAnsi="Times New Roman" w:cs="Times New Roman"/>
          <w:color w:val="ED7D31"/>
          <w:sz w:val="27"/>
          <w:szCs w:val="27"/>
        </w:rPr>
        <w:t>'s family (or that other person's family); or</w:t>
      </w:r>
    </w:p>
    <w:p w14:paraId="37297A05" w14:textId="77777777" w:rsidR="00E27B6B" w:rsidRDefault="00E27B6B" w:rsidP="00E27B6B">
      <w:pPr>
        <w:pStyle w:val="paragraph"/>
        <w:rPr>
          <w:rFonts w:ascii="Times New Roman" w:hAnsi="Times New Roman" w:cs="Times New Roman"/>
          <w:color w:val="ED7D31"/>
          <w:sz w:val="27"/>
          <w:szCs w:val="27"/>
        </w:rPr>
      </w:pPr>
      <w:r>
        <w:rPr>
          <w:rFonts w:ascii="Times New Roman" w:hAnsi="Times New Roman" w:cs="Times New Roman"/>
          <w:color w:val="ED7D31"/>
          <w:sz w:val="27"/>
          <w:szCs w:val="27"/>
        </w:rPr>
        <w:t>                     (b)  </w:t>
      </w:r>
      <w:hyperlink r:id="rId374" w:anchor="family_violence" w:history="1">
        <w:r>
          <w:rPr>
            <w:rStyle w:val="Hyperlink"/>
            <w:rFonts w:ascii="Times New Roman" w:hAnsi="Times New Roman" w:cs="Times New Roman"/>
            <w:color w:val="ED7D31"/>
            <w:sz w:val="27"/>
            <w:szCs w:val="27"/>
          </w:rPr>
          <w:t>family violence</w:t>
        </w:r>
      </w:hyperlink>
      <w:r>
        <w:rPr>
          <w:rFonts w:ascii="Times New Roman" w:hAnsi="Times New Roman" w:cs="Times New Roman"/>
          <w:color w:val="ED7D31"/>
          <w:sz w:val="27"/>
          <w:szCs w:val="27"/>
        </w:rPr>
        <w:t>.</w:t>
      </w:r>
    </w:p>
    <w:p w14:paraId="4D3AE25D" w14:textId="77777777" w:rsidR="00E27B6B" w:rsidRDefault="00E27B6B" w:rsidP="00E27B6B">
      <w:pPr>
        <w:pStyle w:val="subsection"/>
        <w:rPr>
          <w:rFonts w:ascii="Times New Roman" w:hAnsi="Times New Roman" w:cs="Times New Roman"/>
          <w:color w:val="ED7D31"/>
          <w:sz w:val="27"/>
          <w:szCs w:val="27"/>
        </w:rPr>
      </w:pPr>
      <w:r>
        <w:rPr>
          <w:rFonts w:ascii="Times New Roman" w:hAnsi="Times New Roman" w:cs="Times New Roman"/>
          <w:color w:val="ED7D31"/>
          <w:sz w:val="27"/>
          <w:szCs w:val="27"/>
        </w:rPr>
        <w:lastRenderedPageBreak/>
        <w:t>             (3)  When the </w:t>
      </w:r>
      <w:hyperlink r:id="rId375" w:anchor="court?stem=0&amp;synonyms=0&amp;query=shared%20parental%20responsibility" w:history="1">
        <w:r>
          <w:rPr>
            <w:rStyle w:val="Hyperlink"/>
            <w:rFonts w:ascii="Times New Roman" w:hAnsi="Times New Roman" w:cs="Times New Roman"/>
            <w:color w:val="ED7D31"/>
            <w:sz w:val="27"/>
            <w:szCs w:val="27"/>
          </w:rPr>
          <w:t>court</w:t>
        </w:r>
      </w:hyperlink>
      <w:r>
        <w:rPr>
          <w:rFonts w:ascii="Times New Roman" w:hAnsi="Times New Roman" w:cs="Times New Roman"/>
          <w:color w:val="ED7D31"/>
          <w:sz w:val="27"/>
          <w:szCs w:val="27"/>
        </w:rPr>
        <w:t> is making an interim order, the presumption applies unless the </w:t>
      </w:r>
      <w:hyperlink r:id="rId376" w:anchor="court?stem=0&amp;synonyms=0&amp;query=shared%20parental%20responsibility" w:history="1">
        <w:r>
          <w:rPr>
            <w:rStyle w:val="Hyperlink"/>
            <w:rFonts w:ascii="Times New Roman" w:hAnsi="Times New Roman" w:cs="Times New Roman"/>
            <w:color w:val="ED7D31"/>
            <w:sz w:val="27"/>
            <w:szCs w:val="27"/>
          </w:rPr>
          <w:t>court</w:t>
        </w:r>
      </w:hyperlink>
      <w:r>
        <w:rPr>
          <w:rFonts w:ascii="Times New Roman" w:hAnsi="Times New Roman" w:cs="Times New Roman"/>
          <w:color w:val="ED7D31"/>
          <w:sz w:val="27"/>
          <w:szCs w:val="27"/>
        </w:rPr>
        <w:t> considers that it would not be appropriate in the circumstances for the presumption to be applied when making that order.</w:t>
      </w:r>
    </w:p>
    <w:p w14:paraId="670AEDBD" w14:textId="60CB71CD" w:rsidR="00E27B6B" w:rsidRDefault="00E27B6B" w:rsidP="00E27B6B">
      <w:pPr>
        <w:pStyle w:val="subsection"/>
        <w:rPr>
          <w:rFonts w:ascii="Times New Roman" w:hAnsi="Times New Roman" w:cs="Times New Roman"/>
          <w:color w:val="ED7D31"/>
          <w:sz w:val="27"/>
          <w:szCs w:val="27"/>
        </w:rPr>
      </w:pPr>
      <w:r>
        <w:rPr>
          <w:rFonts w:ascii="Times New Roman" w:hAnsi="Times New Roman" w:cs="Times New Roman"/>
          <w:color w:val="ED7D31"/>
          <w:sz w:val="27"/>
          <w:szCs w:val="27"/>
        </w:rPr>
        <w:t>             (4)  The presumption may be rebutted by evidence that satisfies the </w:t>
      </w:r>
      <w:hyperlink r:id="rId377" w:anchor="court?stem=0&amp;synonyms=0&amp;query=shared%20parental%20responsibility" w:history="1">
        <w:r>
          <w:rPr>
            <w:rStyle w:val="Hyperlink"/>
            <w:rFonts w:ascii="Times New Roman" w:hAnsi="Times New Roman" w:cs="Times New Roman"/>
            <w:color w:val="ED7D31"/>
            <w:sz w:val="27"/>
            <w:szCs w:val="27"/>
          </w:rPr>
          <w:t>court</w:t>
        </w:r>
      </w:hyperlink>
      <w:r>
        <w:rPr>
          <w:rFonts w:ascii="Times New Roman" w:hAnsi="Times New Roman" w:cs="Times New Roman"/>
          <w:color w:val="ED7D31"/>
          <w:sz w:val="27"/>
          <w:szCs w:val="27"/>
        </w:rPr>
        <w:t> that it would not be in the best </w:t>
      </w:r>
      <w:hyperlink r:id="rId378" w:anchor="interests?stem=0&amp;synonyms=0&amp;query=shared%20parental%20responsibility" w:history="1">
        <w:r>
          <w:rPr>
            <w:rStyle w:val="Hyperlink"/>
            <w:rFonts w:ascii="Times New Roman" w:hAnsi="Times New Roman" w:cs="Times New Roman"/>
            <w:color w:val="ED7D31"/>
            <w:sz w:val="27"/>
            <w:szCs w:val="27"/>
          </w:rPr>
          <w:t>interests</w:t>
        </w:r>
      </w:hyperlink>
      <w:r>
        <w:rPr>
          <w:rFonts w:ascii="Times New Roman" w:hAnsi="Times New Roman" w:cs="Times New Roman"/>
          <w:color w:val="ED7D31"/>
          <w:sz w:val="27"/>
          <w:szCs w:val="27"/>
        </w:rPr>
        <w:t> of the </w:t>
      </w:r>
      <w:hyperlink r:id="rId379" w:anchor="child?stem=0&amp;synonyms=0&amp;query=shared%20parental%20responsibility"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 for the </w:t>
      </w:r>
      <w:hyperlink r:id="rId380" w:anchor="child?stem=0&amp;synonyms=0&amp;query=shared%20parental%20responsibility"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's </w:t>
      </w:r>
      <w:hyperlink r:id="rId381" w:anchor="parent?stem=0&amp;synonyms=0&amp;query=shared%20parental%20responsibility" w:history="1">
        <w:r>
          <w:rPr>
            <w:rStyle w:val="Hyperlink"/>
            <w:rFonts w:ascii="Times New Roman" w:hAnsi="Times New Roman" w:cs="Times New Roman"/>
            <w:color w:val="ED7D31"/>
            <w:sz w:val="27"/>
            <w:szCs w:val="27"/>
          </w:rPr>
          <w:t>parents</w:t>
        </w:r>
      </w:hyperlink>
      <w:r>
        <w:rPr>
          <w:rFonts w:ascii="Times New Roman" w:hAnsi="Times New Roman" w:cs="Times New Roman"/>
          <w:color w:val="ED7D31"/>
          <w:sz w:val="27"/>
          <w:szCs w:val="27"/>
        </w:rPr>
        <w:t> to have equal </w:t>
      </w:r>
      <w:r>
        <w:rPr>
          <w:rFonts w:ascii="Times New Roman" w:hAnsi="Times New Roman" w:cs="Times New Roman"/>
          <w:noProof/>
          <w:color w:val="ED7D31"/>
          <w:sz w:val="27"/>
          <w:szCs w:val="27"/>
        </w:rPr>
        <w:drawing>
          <wp:inline distT="0" distB="0" distL="0" distR="0" wp14:anchorId="4DB0A90B" wp14:editId="38599C3C">
            <wp:extent cx="152400" cy="152400"/>
            <wp:effectExtent l="0" t="0" r="0" b="0"/>
            <wp:docPr id="2" name="Picture 2">
              <a:hlinkClick xmlns:a="http://schemas.openxmlformats.org/drawingml/2006/main" r:id="rId345" tooltip="&quot;Previous Hi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hAnsi="Times New Roman" w:cs="Times New Roman"/>
          <w:b/>
          <w:bCs/>
          <w:color w:val="ED7D31"/>
          <w:sz w:val="27"/>
          <w:szCs w:val="27"/>
        </w:rPr>
        <w:t> shared </w:t>
      </w:r>
      <w:hyperlink r:id="rId382" w:anchor="parental_responsibility" w:history="1">
        <w:r>
          <w:rPr>
            <w:rStyle w:val="Hyperlink"/>
            <w:rFonts w:ascii="Times New Roman" w:hAnsi="Times New Roman" w:cs="Times New Roman"/>
            <w:b/>
            <w:bCs/>
            <w:color w:val="ED7D31"/>
            <w:sz w:val="27"/>
            <w:szCs w:val="27"/>
          </w:rPr>
          <w:t>parental responsibility </w:t>
        </w:r>
      </w:hyperlink>
      <w:r>
        <w:rPr>
          <w:rFonts w:ascii="Times New Roman" w:hAnsi="Times New Roman" w:cs="Times New Roman"/>
          <w:noProof/>
          <w:color w:val="ED7D31"/>
          <w:sz w:val="27"/>
          <w:szCs w:val="27"/>
        </w:rPr>
        <w:drawing>
          <wp:inline distT="0" distB="0" distL="0" distR="0" wp14:anchorId="0D51FADE" wp14:editId="3872376E">
            <wp:extent cx="152400" cy="152400"/>
            <wp:effectExtent l="0" t="0" r="0" b="0"/>
            <wp:docPr id="1" name="Picture 1">
              <a:hlinkClick xmlns:a="http://schemas.openxmlformats.org/drawingml/2006/main" r:id="rId383" tooltip="&quot;Next Hi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hAnsi="Times New Roman" w:cs="Times New Roman"/>
          <w:color w:val="ED7D31"/>
          <w:sz w:val="27"/>
          <w:szCs w:val="27"/>
        </w:rPr>
        <w:t> for the </w:t>
      </w:r>
      <w:hyperlink r:id="rId384" w:anchor="child?stem=0&amp;synonyms=0&amp;query=shared%20parental%20responsibility" w:history="1">
        <w:r>
          <w:rPr>
            <w:rStyle w:val="Hyperlink"/>
            <w:rFonts w:ascii="Times New Roman" w:hAnsi="Times New Roman" w:cs="Times New Roman"/>
            <w:color w:val="ED7D31"/>
            <w:sz w:val="27"/>
            <w:szCs w:val="27"/>
          </w:rPr>
          <w:t>child</w:t>
        </w:r>
      </w:hyperlink>
      <w:r>
        <w:rPr>
          <w:rFonts w:ascii="Times New Roman" w:hAnsi="Times New Roman" w:cs="Times New Roman"/>
          <w:color w:val="ED7D31"/>
          <w:sz w:val="27"/>
          <w:szCs w:val="27"/>
        </w:rPr>
        <w:t>.</w:t>
      </w:r>
    </w:p>
    <w:p w14:paraId="294F5157" w14:textId="77777777" w:rsidR="00E27B6B" w:rsidRDefault="00E27B6B" w:rsidP="00E27B6B">
      <w:pPr>
        <w:pStyle w:val="Heading1"/>
        <w:spacing w:before="240" w:beforeAutospacing="0" w:after="0" w:afterAutospacing="0"/>
        <w:rPr>
          <w:rFonts w:ascii="Arial" w:eastAsia="Times New Roman" w:hAnsi="Arial" w:cs="Arial"/>
          <w:b w:val="0"/>
          <w:bCs w:val="0"/>
          <w:color w:val="ED7D31"/>
          <w:sz w:val="22"/>
          <w:szCs w:val="22"/>
          <w:lang w:val="en-FJ"/>
        </w:rPr>
      </w:pPr>
    </w:p>
    <w:p w14:paraId="62F03CBD" w14:textId="77777777" w:rsidR="00E27B6B" w:rsidRDefault="00E27B6B" w:rsidP="00E27B6B">
      <w:pPr>
        <w:pStyle w:val="Heading1"/>
        <w:spacing w:before="240" w:beforeAutospacing="0" w:after="0" w:afterAutospacing="0"/>
        <w:rPr>
          <w:rFonts w:eastAsia="Times New Roman"/>
          <w:b w:val="0"/>
          <w:bCs w:val="0"/>
          <w:color w:val="ED7D31"/>
          <w:sz w:val="22"/>
          <w:szCs w:val="22"/>
          <w:lang w:val="en-FJ"/>
        </w:rPr>
      </w:pPr>
    </w:p>
    <w:p w14:paraId="10CB7F64" w14:textId="2818E22F" w:rsidR="00E27B6B" w:rsidRPr="007F4F98" w:rsidRDefault="00E27B6B" w:rsidP="00E27B6B">
      <w:pPr>
        <w:pStyle w:val="xmsoautosig"/>
        <w:rPr>
          <w:lang w:val="en-AU"/>
        </w:rPr>
      </w:pPr>
      <w:r>
        <w:rPr>
          <w:rFonts w:ascii="Arial" w:hAnsi="Arial" w:cs="Arial"/>
          <w:lang w:val="en-FJ"/>
        </w:rPr>
        <w:t>Josh Wooding</w:t>
      </w:r>
      <w:r w:rsidR="007F4F98">
        <w:rPr>
          <w:rFonts w:ascii="Arial" w:hAnsi="Arial" w:cs="Arial"/>
          <w:lang w:val="en-AU"/>
        </w:rPr>
        <w:t>’s contact details</w:t>
      </w:r>
    </w:p>
    <w:p w14:paraId="69E2DF61" w14:textId="77777777" w:rsidR="00E27B6B" w:rsidRDefault="00E27B6B" w:rsidP="00E27B6B">
      <w:pPr>
        <w:pStyle w:val="xmsoautosig"/>
        <w:rPr>
          <w:lang w:val="en-FJ"/>
        </w:rPr>
      </w:pPr>
      <w:hyperlink r:id="rId385" w:history="1">
        <w:r>
          <w:rPr>
            <w:rStyle w:val="Hyperlink"/>
            <w:rFonts w:ascii="Arial" w:hAnsi="Arial" w:cs="Arial"/>
            <w:lang w:val="en-FJ"/>
          </w:rPr>
          <w:t>joshwooding@hotmail.com</w:t>
        </w:r>
      </w:hyperlink>
    </w:p>
    <w:p w14:paraId="3FA088CF" w14:textId="77777777" w:rsidR="00E27B6B" w:rsidRDefault="00E27B6B" w:rsidP="00E27B6B">
      <w:pPr>
        <w:pStyle w:val="xmsoautosig"/>
        <w:rPr>
          <w:rFonts w:ascii="Arial" w:hAnsi="Arial" w:cs="Arial"/>
          <w:lang w:val="en-FJ"/>
        </w:rPr>
      </w:pPr>
      <w:r>
        <w:rPr>
          <w:rFonts w:ascii="Arial" w:hAnsi="Arial" w:cs="Arial"/>
          <w:lang w:val="en-FJ"/>
        </w:rPr>
        <w:t>+61 417 031 153</w:t>
      </w:r>
    </w:p>
    <w:p w14:paraId="0CAD3309" w14:textId="77777777" w:rsidR="00E27B6B" w:rsidRDefault="00E27B6B" w:rsidP="00E27B6B">
      <w:pPr>
        <w:pStyle w:val="xmsoautosig"/>
        <w:rPr>
          <w:rFonts w:ascii="Arial" w:hAnsi="Arial" w:cs="Arial"/>
          <w:lang w:val="en-FJ"/>
        </w:rPr>
      </w:pPr>
    </w:p>
    <w:p w14:paraId="6B8B9ED5" w14:textId="77777777" w:rsidR="00E27B6B" w:rsidRDefault="00E27B6B" w:rsidP="00E27B6B">
      <w:pPr>
        <w:rPr>
          <w:lang w:val="en-FJ"/>
        </w:rPr>
      </w:pPr>
    </w:p>
    <w:p w14:paraId="665944EB" w14:textId="77777777" w:rsidR="00E27B6B" w:rsidRDefault="00E27B6B" w:rsidP="00E27B6B">
      <w:pPr>
        <w:rPr>
          <w:lang w:val="en-AU" w:eastAsia="en-US"/>
        </w:rPr>
      </w:pPr>
      <w:r>
        <w:rPr>
          <w:lang w:val="en-AU" w:eastAsia="en-US"/>
        </w:rPr>
        <w:t>Kind regards</w:t>
      </w:r>
    </w:p>
    <w:p w14:paraId="09B5C8CF" w14:textId="77777777" w:rsidR="00E27B6B" w:rsidRDefault="00E27B6B" w:rsidP="00E27B6B">
      <w:pPr>
        <w:rPr>
          <w:lang w:val="en-AU" w:eastAsia="en-US"/>
        </w:rPr>
      </w:pPr>
      <w:r>
        <w:rPr>
          <w:lang w:val="en-AU" w:eastAsia="en-US"/>
        </w:rPr>
        <w:t>Sue Price</w:t>
      </w:r>
    </w:p>
    <w:p w14:paraId="1DE57415" w14:textId="77777777" w:rsidR="00E27B6B" w:rsidRDefault="00E27B6B" w:rsidP="00E27B6B">
      <w:pPr>
        <w:rPr>
          <w:lang w:val="en-AU" w:eastAsia="en-US"/>
        </w:rPr>
      </w:pPr>
      <w:r>
        <w:rPr>
          <w:lang w:val="en-AU" w:eastAsia="en-US"/>
        </w:rPr>
        <w:t>Men’s Rights Agency</w:t>
      </w:r>
    </w:p>
    <w:p w14:paraId="06A31D07" w14:textId="77777777" w:rsidR="00E27B6B" w:rsidRDefault="00E27B6B" w:rsidP="00E27B6B">
      <w:pPr>
        <w:rPr>
          <w:lang w:val="en-AU" w:eastAsia="en-US"/>
        </w:rPr>
      </w:pPr>
      <w:r>
        <w:rPr>
          <w:lang w:val="en-AU" w:eastAsia="en-US"/>
        </w:rPr>
        <w:t>Mob: 0409 269 621</w:t>
      </w:r>
    </w:p>
    <w:p w14:paraId="3A9D4F63" w14:textId="77777777" w:rsidR="00E27B6B" w:rsidRDefault="00E27B6B" w:rsidP="00E27B6B">
      <w:pPr>
        <w:rPr>
          <w:lang w:val="en-AU" w:eastAsia="en-US"/>
        </w:rPr>
      </w:pPr>
      <w:r>
        <w:rPr>
          <w:lang w:val="en-AU" w:eastAsia="en-US"/>
        </w:rPr>
        <w:lastRenderedPageBreak/>
        <w:t xml:space="preserve">E: </w:t>
      </w:r>
      <w:hyperlink r:id="rId386" w:history="1">
        <w:r>
          <w:rPr>
            <w:rStyle w:val="Hyperlink"/>
            <w:color w:val="0563C1"/>
            <w:lang w:val="en-AU" w:eastAsia="en-US"/>
          </w:rPr>
          <w:t>admin@mensrights.com.au</w:t>
        </w:r>
      </w:hyperlink>
    </w:p>
    <w:p w14:paraId="3FFB6B7F" w14:textId="77777777" w:rsidR="00E27B6B" w:rsidRDefault="00E27B6B" w:rsidP="00E27B6B">
      <w:pPr>
        <w:rPr>
          <w:lang w:val="en-AU" w:eastAsia="en-US"/>
        </w:rPr>
      </w:pPr>
      <w:r>
        <w:rPr>
          <w:lang w:val="en-AU" w:eastAsia="en-US"/>
        </w:rPr>
        <w:t>Web: www.mensrights.com.au</w:t>
      </w:r>
    </w:p>
    <w:p w14:paraId="2B57BB82" w14:textId="77777777" w:rsidR="00E27B6B" w:rsidRDefault="00E27B6B" w:rsidP="00E27B6B">
      <w:pPr>
        <w:rPr>
          <w:lang w:val="en-FJ"/>
        </w:rPr>
      </w:pPr>
    </w:p>
    <w:p w14:paraId="5FC131EE" w14:textId="77777777" w:rsidR="00E27B6B" w:rsidRDefault="00E27B6B" w:rsidP="00E27B6B">
      <w:pPr>
        <w:rPr>
          <w:sz w:val="16"/>
          <w:szCs w:val="16"/>
          <w:lang w:val="en-AU" w:eastAsia="en-US"/>
        </w:rPr>
      </w:pPr>
      <w:r>
        <w:rPr>
          <w:sz w:val="16"/>
          <w:szCs w:val="16"/>
          <w:lang w:val="en-AU" w:eastAsia="en-US"/>
        </w:rPr>
        <w:t xml:space="preserve">Please bear in mind that the above or any other information provided by this organisation is not to be regarded as legal advice. </w:t>
      </w:r>
    </w:p>
    <w:p w14:paraId="11A57126" w14:textId="77777777" w:rsidR="00E27B6B" w:rsidRDefault="00E27B6B" w:rsidP="00E27B6B">
      <w:pPr>
        <w:rPr>
          <w:sz w:val="16"/>
          <w:szCs w:val="16"/>
          <w:lang w:val="en-AU" w:eastAsia="en-US"/>
        </w:rPr>
      </w:pPr>
      <w:r>
        <w:rPr>
          <w:sz w:val="16"/>
          <w:szCs w:val="16"/>
          <w:lang w:val="en-AU" w:eastAsia="en-US"/>
        </w:rPr>
        <w:t xml:space="preserve">If you require legal </w:t>
      </w:r>
      <w:proofErr w:type="gramStart"/>
      <w:r>
        <w:rPr>
          <w:sz w:val="16"/>
          <w:szCs w:val="16"/>
          <w:lang w:val="en-AU" w:eastAsia="en-US"/>
        </w:rPr>
        <w:t>advice</w:t>
      </w:r>
      <w:proofErr w:type="gramEnd"/>
      <w:r>
        <w:rPr>
          <w:sz w:val="16"/>
          <w:szCs w:val="16"/>
          <w:lang w:val="en-AU" w:eastAsia="en-US"/>
        </w:rPr>
        <w:t xml:space="preserve"> please talk to us and we can refer you to one of the solicitors we recommend.</w:t>
      </w:r>
    </w:p>
    <w:p w14:paraId="12F271AF" w14:textId="77777777" w:rsidR="00E27B6B" w:rsidRDefault="00E27B6B" w:rsidP="00E27B6B">
      <w:pPr>
        <w:rPr>
          <w:lang w:val="en-FJ"/>
        </w:rPr>
      </w:pPr>
    </w:p>
    <w:p w14:paraId="7A0006DC" w14:textId="77777777" w:rsidR="00E27B6B" w:rsidRDefault="00E27B6B" w:rsidP="00E27B6B">
      <w:pPr>
        <w:pStyle w:val="xmsoautosig"/>
        <w:rPr>
          <w:lang w:val="en-FJ"/>
        </w:rPr>
      </w:pPr>
    </w:p>
    <w:p w14:paraId="033F6824" w14:textId="77777777" w:rsidR="00A514D7" w:rsidRDefault="00A514D7"/>
    <w:sectPr w:rsidR="00A51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5003F"/>
    <w:multiLevelType w:val="hybridMultilevel"/>
    <w:tmpl w:val="2808051C"/>
    <w:lvl w:ilvl="0" w:tplc="2000000F">
      <w:start w:val="2"/>
      <w:numFmt w:val="decimal"/>
      <w:lvlText w:val="%1."/>
      <w:lvlJc w:val="left"/>
      <w:pPr>
        <w:ind w:left="644"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223759FF"/>
    <w:multiLevelType w:val="hybridMultilevel"/>
    <w:tmpl w:val="B412A642"/>
    <w:lvl w:ilvl="0" w:tplc="EE945036">
      <w:start w:val="18"/>
      <w:numFmt w:val="decimal"/>
      <w:lvlText w:val="%1."/>
      <w:lvlJc w:val="left"/>
      <w:pPr>
        <w:ind w:left="1080" w:hanging="360"/>
      </w:pPr>
      <w:rPr>
        <w:color w:val="auto"/>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 w15:restartNumberingAfterBreak="0">
    <w:nsid w:val="293804E6"/>
    <w:multiLevelType w:val="hybridMultilevel"/>
    <w:tmpl w:val="83AE259C"/>
    <w:lvl w:ilvl="0" w:tplc="235E0E58">
      <w:start w:val="3"/>
      <w:numFmt w:val="decimal"/>
      <w:lvlText w:val="%1."/>
      <w:lvlJc w:val="left"/>
      <w:pPr>
        <w:ind w:left="720" w:hanging="360"/>
      </w:pPr>
      <w:rPr>
        <w:rFonts w:cs="Arial"/>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56CC27FA"/>
    <w:multiLevelType w:val="hybridMultilevel"/>
    <w:tmpl w:val="85B87A32"/>
    <w:lvl w:ilvl="0" w:tplc="2000000F">
      <w:start w:val="6"/>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57482ADF"/>
    <w:multiLevelType w:val="multilevel"/>
    <w:tmpl w:val="B666EE28"/>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6594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69305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330746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73284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0862326">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6B"/>
    <w:rsid w:val="000C3C08"/>
    <w:rsid w:val="005927D2"/>
    <w:rsid w:val="005F14E0"/>
    <w:rsid w:val="007F4F98"/>
    <w:rsid w:val="00A514D7"/>
    <w:rsid w:val="00DB4954"/>
    <w:rsid w:val="00E27B6B"/>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3B13"/>
  <w15:chartTrackingRefBased/>
  <w15:docId w15:val="{A2394A7D-3DDE-472A-A1DC-48DFB0CF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F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6B"/>
    <w:pPr>
      <w:spacing w:after="0" w:line="240" w:lineRule="auto"/>
    </w:pPr>
    <w:rPr>
      <w:rFonts w:ascii="Calibri" w:hAnsi="Calibri" w:cs="Calibri"/>
      <w:kern w:val="0"/>
      <w:lang w:val="en-FJ" w:eastAsia="en-FJ"/>
      <w14:ligatures w14:val="none"/>
    </w:rPr>
  </w:style>
  <w:style w:type="paragraph" w:styleId="Heading1">
    <w:name w:val="heading 1"/>
    <w:basedOn w:val="Normal"/>
    <w:link w:val="Heading1Char"/>
    <w:uiPriority w:val="9"/>
    <w:qFormat/>
    <w:rsid w:val="00E27B6B"/>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semiHidden/>
    <w:unhideWhenUsed/>
    <w:qFormat/>
    <w:rsid w:val="00E27B6B"/>
    <w:pPr>
      <w:keepNext/>
      <w:spacing w:before="40"/>
      <w:outlineLvl w:val="2"/>
    </w:pPr>
    <w:rPr>
      <w:rFonts w:ascii="Calibri Light" w:hAnsi="Calibri Light" w:cs="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B6B"/>
    <w:rPr>
      <w:rFonts w:ascii="Calibri" w:hAnsi="Calibri" w:cs="Calibri"/>
      <w:b/>
      <w:bCs/>
      <w:kern w:val="36"/>
      <w:sz w:val="48"/>
      <w:szCs w:val="48"/>
      <w:lang w:val="en-FJ" w:eastAsia="en-FJ"/>
      <w14:ligatures w14:val="none"/>
    </w:rPr>
  </w:style>
  <w:style w:type="character" w:customStyle="1" w:styleId="Heading3Char">
    <w:name w:val="Heading 3 Char"/>
    <w:basedOn w:val="DefaultParagraphFont"/>
    <w:link w:val="Heading3"/>
    <w:uiPriority w:val="9"/>
    <w:semiHidden/>
    <w:rsid w:val="00E27B6B"/>
    <w:rPr>
      <w:rFonts w:ascii="Calibri Light" w:hAnsi="Calibri Light" w:cs="Calibri Light"/>
      <w:color w:val="1F3763"/>
      <w:kern w:val="0"/>
      <w:sz w:val="24"/>
      <w:szCs w:val="24"/>
      <w:lang w:val="en-FJ" w:eastAsia="en-FJ"/>
      <w14:ligatures w14:val="none"/>
    </w:rPr>
  </w:style>
  <w:style w:type="character" w:styleId="Hyperlink">
    <w:name w:val="Hyperlink"/>
    <w:basedOn w:val="DefaultParagraphFont"/>
    <w:uiPriority w:val="99"/>
    <w:semiHidden/>
    <w:unhideWhenUsed/>
    <w:rsid w:val="00E27B6B"/>
    <w:rPr>
      <w:color w:val="0000FF"/>
      <w:u w:val="single"/>
    </w:rPr>
  </w:style>
  <w:style w:type="character" w:styleId="FollowedHyperlink">
    <w:name w:val="FollowedHyperlink"/>
    <w:basedOn w:val="DefaultParagraphFont"/>
    <w:uiPriority w:val="99"/>
    <w:semiHidden/>
    <w:unhideWhenUsed/>
    <w:rsid w:val="00E27B6B"/>
    <w:rPr>
      <w:color w:val="800080"/>
      <w:u w:val="single"/>
    </w:rPr>
  </w:style>
  <w:style w:type="paragraph" w:customStyle="1" w:styleId="msonormal0">
    <w:name w:val="msonormal"/>
    <w:basedOn w:val="Normal"/>
    <w:rsid w:val="00E27B6B"/>
  </w:style>
  <w:style w:type="paragraph" w:styleId="ListParagraph">
    <w:name w:val="List Paragraph"/>
    <w:basedOn w:val="Normal"/>
    <w:uiPriority w:val="34"/>
    <w:qFormat/>
    <w:rsid w:val="00E27B6B"/>
    <w:pPr>
      <w:ind w:left="720"/>
    </w:pPr>
  </w:style>
  <w:style w:type="paragraph" w:customStyle="1" w:styleId="xmsonormal">
    <w:name w:val="x_msonormal"/>
    <w:basedOn w:val="Normal"/>
    <w:rsid w:val="00E27B6B"/>
  </w:style>
  <w:style w:type="paragraph" w:customStyle="1" w:styleId="xmsoautosig">
    <w:name w:val="x_msoautosig"/>
    <w:basedOn w:val="Normal"/>
    <w:rsid w:val="00E27B6B"/>
  </w:style>
  <w:style w:type="character" w:customStyle="1" w:styleId="subsectionChar">
    <w:name w:val="subsection Char"/>
    <w:aliases w:val="ss Char"/>
    <w:basedOn w:val="DefaultParagraphFont"/>
    <w:link w:val="subsection"/>
    <w:locked/>
    <w:rsid w:val="00E27B6B"/>
    <w:rPr>
      <w:rFonts w:ascii="Calibri" w:hAnsi="Calibri" w:cs="Calibri"/>
    </w:rPr>
  </w:style>
  <w:style w:type="paragraph" w:customStyle="1" w:styleId="subsection">
    <w:name w:val="subsection"/>
    <w:aliases w:val="ss,Subsection"/>
    <w:basedOn w:val="Normal"/>
    <w:link w:val="subsectionChar"/>
    <w:rsid w:val="00E27B6B"/>
    <w:pPr>
      <w:spacing w:before="100" w:beforeAutospacing="1" w:after="100" w:afterAutospacing="1"/>
    </w:pPr>
    <w:rPr>
      <w:kern w:val="2"/>
      <w:lang w:val="en-FJ" w:eastAsia="en-US"/>
      <w14:ligatures w14:val="standardContextual"/>
    </w:rPr>
  </w:style>
  <w:style w:type="character" w:customStyle="1" w:styleId="paragraphChar">
    <w:name w:val="paragraph Char"/>
    <w:aliases w:val="a Char"/>
    <w:basedOn w:val="DefaultParagraphFont"/>
    <w:link w:val="paragraph"/>
    <w:locked/>
    <w:rsid w:val="00E27B6B"/>
    <w:rPr>
      <w:rFonts w:ascii="Calibri" w:hAnsi="Calibri" w:cs="Calibri"/>
    </w:rPr>
  </w:style>
  <w:style w:type="paragraph" w:customStyle="1" w:styleId="paragraph">
    <w:name w:val="paragraph"/>
    <w:aliases w:val="a"/>
    <w:basedOn w:val="Normal"/>
    <w:link w:val="paragraphChar"/>
    <w:rsid w:val="00E27B6B"/>
    <w:pPr>
      <w:spacing w:before="100" w:beforeAutospacing="1" w:after="100" w:afterAutospacing="1"/>
    </w:pPr>
    <w:rPr>
      <w:kern w:val="2"/>
      <w:lang w:val="en-FJ" w:eastAsia="en-US"/>
      <w14:ligatures w14:val="standardContextual"/>
    </w:rPr>
  </w:style>
  <w:style w:type="paragraph" w:customStyle="1" w:styleId="paragraphsub">
    <w:name w:val="paragraphsub"/>
    <w:basedOn w:val="Normal"/>
    <w:rsid w:val="00E27B6B"/>
    <w:pPr>
      <w:spacing w:before="100" w:beforeAutospacing="1" w:after="100" w:afterAutospacing="1"/>
    </w:pPr>
  </w:style>
  <w:style w:type="character" w:customStyle="1" w:styleId="ActHead5Char">
    <w:name w:val="ActHead 5 Char"/>
    <w:aliases w:val="s Char"/>
    <w:basedOn w:val="DefaultParagraphFont"/>
    <w:link w:val="ActHead5"/>
    <w:locked/>
    <w:rsid w:val="00E27B6B"/>
    <w:rPr>
      <w:b/>
      <w:bCs/>
      <w:lang w:eastAsia="en-AU"/>
    </w:rPr>
  </w:style>
  <w:style w:type="paragraph" w:customStyle="1" w:styleId="ActHead5">
    <w:name w:val="ActHead 5"/>
    <w:aliases w:val="s"/>
    <w:basedOn w:val="Normal"/>
    <w:link w:val="ActHead5Char"/>
    <w:rsid w:val="00E27B6B"/>
    <w:pPr>
      <w:keepNext/>
      <w:spacing w:before="280"/>
      <w:ind w:left="1134" w:hanging="1134"/>
    </w:pPr>
    <w:rPr>
      <w:rFonts w:asciiTheme="minorHAnsi" w:hAnsiTheme="minorHAnsi" w:cstheme="minorBidi"/>
      <w:b/>
      <w:bCs/>
      <w:kern w:val="2"/>
      <w:lang w:val="en-FJ" w:eastAsia="en-AU"/>
      <w14:ligatures w14:val="standardContextual"/>
    </w:rPr>
  </w:style>
  <w:style w:type="character" w:customStyle="1" w:styleId="ItemHeadChar">
    <w:name w:val="ItemHead Char"/>
    <w:aliases w:val="ih Char"/>
    <w:basedOn w:val="DefaultParagraphFont"/>
    <w:link w:val="ItemHead"/>
    <w:locked/>
    <w:rsid w:val="00E27B6B"/>
    <w:rPr>
      <w:rFonts w:ascii="Arial" w:hAnsi="Arial" w:cs="Arial"/>
      <w:b/>
      <w:bCs/>
      <w:lang w:eastAsia="en-AU"/>
    </w:rPr>
  </w:style>
  <w:style w:type="paragraph" w:customStyle="1" w:styleId="ItemHead">
    <w:name w:val="ItemHead"/>
    <w:aliases w:val="ih"/>
    <w:basedOn w:val="Normal"/>
    <w:link w:val="ItemHeadChar"/>
    <w:rsid w:val="00E27B6B"/>
    <w:pPr>
      <w:keepNext/>
      <w:spacing w:before="220"/>
      <w:ind w:left="709" w:hanging="709"/>
    </w:pPr>
    <w:rPr>
      <w:rFonts w:ascii="Arial" w:hAnsi="Arial" w:cs="Arial"/>
      <w:b/>
      <w:bCs/>
      <w:kern w:val="2"/>
      <w:lang w:val="en-FJ" w:eastAsia="en-AU"/>
      <w14:ligatures w14:val="standardContextual"/>
    </w:rPr>
  </w:style>
  <w:style w:type="character" w:customStyle="1" w:styleId="ItemChar">
    <w:name w:val="Item Char"/>
    <w:aliases w:val="i Char"/>
    <w:basedOn w:val="DefaultParagraphFont"/>
    <w:link w:val="Item"/>
    <w:locked/>
    <w:rsid w:val="00E27B6B"/>
    <w:rPr>
      <w:lang w:eastAsia="en-AU"/>
    </w:rPr>
  </w:style>
  <w:style w:type="paragraph" w:customStyle="1" w:styleId="Item">
    <w:name w:val="Item"/>
    <w:aliases w:val="i"/>
    <w:basedOn w:val="Normal"/>
    <w:link w:val="ItemChar"/>
    <w:rsid w:val="00E27B6B"/>
    <w:pPr>
      <w:spacing w:before="80"/>
      <w:ind w:left="709"/>
    </w:pPr>
    <w:rPr>
      <w:rFonts w:asciiTheme="minorHAnsi" w:hAnsiTheme="minorHAnsi" w:cstheme="minorBidi"/>
      <w:kern w:val="2"/>
      <w:lang w:val="en-FJ" w:eastAsia="en-AU"/>
      <w14:ligatures w14:val="standardContextual"/>
    </w:rPr>
  </w:style>
  <w:style w:type="character" w:customStyle="1" w:styleId="notetextChar">
    <w:name w:val="note(text) Char"/>
    <w:aliases w:val="n Char"/>
    <w:basedOn w:val="DefaultParagraphFont"/>
    <w:link w:val="notetext"/>
    <w:locked/>
    <w:rsid w:val="00E27B6B"/>
    <w:rPr>
      <w:lang w:eastAsia="en-AU"/>
    </w:rPr>
  </w:style>
  <w:style w:type="paragraph" w:customStyle="1" w:styleId="notetext">
    <w:name w:val="note(text)"/>
    <w:aliases w:val="n"/>
    <w:basedOn w:val="Normal"/>
    <w:link w:val="notetextChar"/>
    <w:rsid w:val="00E27B6B"/>
    <w:pPr>
      <w:spacing w:before="122"/>
      <w:ind w:left="1985" w:hanging="851"/>
    </w:pPr>
    <w:rPr>
      <w:rFonts w:asciiTheme="minorHAnsi" w:hAnsiTheme="minorHAnsi" w:cstheme="minorBidi"/>
      <w:kern w:val="2"/>
      <w:lang w:val="en-FJ" w:eastAsia="en-AU"/>
      <w14:ligatures w14:val="standardContextual"/>
    </w:rPr>
  </w:style>
  <w:style w:type="paragraph" w:customStyle="1" w:styleId="paragraphsub0">
    <w:name w:val="paragraph(sub)"/>
    <w:aliases w:val="aa"/>
    <w:basedOn w:val="Normal"/>
    <w:rsid w:val="00E27B6B"/>
    <w:pPr>
      <w:spacing w:before="40"/>
      <w:ind w:left="2098" w:hanging="2098"/>
    </w:pPr>
    <w:rPr>
      <w:rFonts w:ascii="Times New Roman" w:hAnsi="Times New Roman" w:cs="Times New Roman"/>
      <w:lang w:eastAsia="en-AU"/>
    </w:rPr>
  </w:style>
  <w:style w:type="paragraph" w:customStyle="1" w:styleId="SubsectionHead">
    <w:name w:val="SubsectionHead"/>
    <w:aliases w:val="ssh"/>
    <w:basedOn w:val="Normal"/>
    <w:rsid w:val="00E27B6B"/>
    <w:pPr>
      <w:keepNext/>
      <w:spacing w:before="240"/>
      <w:ind w:left="1134"/>
    </w:pPr>
    <w:rPr>
      <w:rFonts w:ascii="Times New Roman" w:hAnsi="Times New Roman" w:cs="Times New Roman"/>
      <w:i/>
      <w:iCs/>
      <w:lang w:eastAsia="en-AU"/>
    </w:rPr>
  </w:style>
  <w:style w:type="paragraph" w:customStyle="1" w:styleId="subsectionhead0">
    <w:name w:val="subsectionhead"/>
    <w:basedOn w:val="Normal"/>
    <w:rsid w:val="00E27B6B"/>
    <w:pPr>
      <w:spacing w:before="100" w:beforeAutospacing="1" w:after="100" w:afterAutospacing="1"/>
    </w:pPr>
  </w:style>
  <w:style w:type="paragraph" w:customStyle="1" w:styleId="notetext0">
    <w:name w:val="notetext"/>
    <w:basedOn w:val="Normal"/>
    <w:rsid w:val="00E27B6B"/>
    <w:pPr>
      <w:spacing w:before="100" w:beforeAutospacing="1" w:after="100" w:afterAutospacing="1"/>
    </w:pPr>
  </w:style>
  <w:style w:type="character" w:customStyle="1" w:styleId="subsection2Char">
    <w:name w:val="subsection2 Char"/>
    <w:aliases w:val="ss2 Char"/>
    <w:basedOn w:val="DefaultParagraphFont"/>
    <w:link w:val="subsection2"/>
    <w:locked/>
    <w:rsid w:val="00E27B6B"/>
    <w:rPr>
      <w:rFonts w:ascii="Calibri" w:hAnsi="Calibri" w:cs="Calibri"/>
    </w:rPr>
  </w:style>
  <w:style w:type="paragraph" w:customStyle="1" w:styleId="subsection2">
    <w:name w:val="subsection2"/>
    <w:aliases w:val="ss2"/>
    <w:basedOn w:val="Normal"/>
    <w:link w:val="subsection2Char"/>
    <w:rsid w:val="00E27B6B"/>
    <w:pPr>
      <w:spacing w:before="100" w:beforeAutospacing="1" w:after="100" w:afterAutospacing="1"/>
    </w:pPr>
    <w:rPr>
      <w:kern w:val="2"/>
      <w:lang w:val="en-FJ" w:eastAsia="en-US"/>
      <w14:ligatures w14:val="standardContextual"/>
    </w:rPr>
  </w:style>
  <w:style w:type="paragraph" w:customStyle="1" w:styleId="Transitional">
    <w:name w:val="Transitional"/>
    <w:aliases w:val="tr"/>
    <w:basedOn w:val="Normal"/>
    <w:rsid w:val="00E27B6B"/>
    <w:pPr>
      <w:keepNext/>
      <w:spacing w:before="220"/>
      <w:ind w:left="709" w:hanging="709"/>
    </w:pPr>
    <w:rPr>
      <w:rFonts w:ascii="Arial" w:hAnsi="Arial" w:cs="Arial"/>
      <w:b/>
      <w:bCs/>
      <w:sz w:val="24"/>
      <w:szCs w:val="24"/>
      <w:lang w:eastAsia="en-AU"/>
    </w:rPr>
  </w:style>
  <w:style w:type="paragraph" w:customStyle="1" w:styleId="ActHead3">
    <w:name w:val="ActHead 3"/>
    <w:aliases w:val="d"/>
    <w:basedOn w:val="Normal"/>
    <w:rsid w:val="00E27B6B"/>
    <w:pPr>
      <w:keepNext/>
      <w:spacing w:before="240"/>
      <w:ind w:left="1134" w:hanging="1134"/>
    </w:pPr>
    <w:rPr>
      <w:rFonts w:ascii="Times New Roman" w:hAnsi="Times New Roman" w:cs="Times New Roman"/>
      <w:b/>
      <w:bCs/>
      <w:sz w:val="28"/>
      <w:szCs w:val="28"/>
      <w:lang w:eastAsia="en-AU"/>
    </w:rPr>
  </w:style>
  <w:style w:type="character" w:customStyle="1" w:styleId="emailstyle44">
    <w:name w:val="emailstyle44"/>
    <w:basedOn w:val="DefaultParagraphFont"/>
    <w:semiHidden/>
    <w:rsid w:val="00E27B6B"/>
    <w:rPr>
      <w:rFonts w:ascii="Calibri" w:hAnsi="Calibri" w:cs="Calibri" w:hint="default"/>
      <w:color w:val="auto"/>
    </w:rPr>
  </w:style>
  <w:style w:type="character" w:customStyle="1" w:styleId="CharSectno">
    <w:name w:val="CharSectno"/>
    <w:basedOn w:val="DefaultParagraphFont"/>
    <w:rsid w:val="00E27B6B"/>
  </w:style>
  <w:style w:type="character" w:customStyle="1" w:styleId="CharDivNo">
    <w:name w:val="CharDivNo"/>
    <w:basedOn w:val="DefaultParagraphFont"/>
    <w:uiPriority w:val="1"/>
    <w:rsid w:val="00E27B6B"/>
  </w:style>
  <w:style w:type="character" w:customStyle="1" w:styleId="CharDivText">
    <w:name w:val="CharDivText"/>
    <w:basedOn w:val="DefaultParagraphFont"/>
    <w:uiPriority w:val="1"/>
    <w:rsid w:val="00E27B6B"/>
  </w:style>
  <w:style w:type="character" w:customStyle="1" w:styleId="emailstyle48">
    <w:name w:val="emailstyle48"/>
    <w:basedOn w:val="DefaultParagraphFont"/>
    <w:semiHidden/>
    <w:rsid w:val="00E27B6B"/>
    <w:rPr>
      <w:rFonts w:ascii="Calibri" w:hAnsi="Calibri" w:cs="Calibri" w:hint="default"/>
      <w:color w:val="auto"/>
    </w:rPr>
  </w:style>
  <w:style w:type="character" w:customStyle="1" w:styleId="emailstyle49">
    <w:name w:val="emailstyle49"/>
    <w:basedOn w:val="DefaultParagraphFont"/>
    <w:semiHidden/>
    <w:rsid w:val="00E27B6B"/>
    <w:rPr>
      <w:rFonts w:asciiTheme="minorHAnsi" w:eastAsiaTheme="minorHAnsi" w:hAnsiTheme="minorHAnsi" w:cstheme="minorBidi" w:hint="default"/>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16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lassic.austlii.edu.au/au/legis/cth/consol_act/fla1975114/s4.html" TargetMode="External"/><Relationship Id="rId299" Type="http://schemas.openxmlformats.org/officeDocument/2006/relationships/hyperlink" Target="http://classic.austlii.edu.au/au/legis/cth/consol_act/fla1975114/s4.html" TargetMode="External"/><Relationship Id="rId21" Type="http://schemas.openxmlformats.org/officeDocument/2006/relationships/hyperlink" Target="http://classic.austlii.edu.au/au/legis/cth/consol_act/fla1975114/s4.html" TargetMode="External"/><Relationship Id="rId63" Type="http://schemas.openxmlformats.org/officeDocument/2006/relationships/hyperlink" Target="http://classic.austlii.edu.au/au/legis/cth/consol_act/fla1975114/s4.html" TargetMode="External"/><Relationship Id="rId159" Type="http://schemas.openxmlformats.org/officeDocument/2006/relationships/hyperlink" Target="http://classic.austlii.edu.au/au/legis/cth/consol_act/fla1975114/s4.html" TargetMode="External"/><Relationship Id="rId324" Type="http://schemas.openxmlformats.org/officeDocument/2006/relationships/hyperlink" Target="http://classic.austlii.edu.au/au/legis/cth/consol_act/fla1975114/s4.html" TargetMode="External"/><Relationship Id="rId366" Type="http://schemas.openxmlformats.org/officeDocument/2006/relationships/hyperlink" Target="http://classic.austlii.edu.au/au/legis/cth/consol_act/fla1975114/s4.html" TargetMode="External"/><Relationship Id="rId170" Type="http://schemas.openxmlformats.org/officeDocument/2006/relationships/hyperlink" Target="http://classic.austlii.edu.au/au/legis/cth/consol_act/fla1975114/s4.html" TargetMode="External"/><Relationship Id="rId226" Type="http://schemas.openxmlformats.org/officeDocument/2006/relationships/hyperlink" Target="http://classic.austlii.edu.au/au/legis/cth/consol_act/fla1975114/s4.html" TargetMode="External"/><Relationship Id="rId268" Type="http://schemas.openxmlformats.org/officeDocument/2006/relationships/hyperlink" Target="http://classic.austlii.edu.au/au/legis/cth/consol_act/fla1975114/s4.html" TargetMode="External"/><Relationship Id="rId32" Type="http://schemas.openxmlformats.org/officeDocument/2006/relationships/hyperlink" Target="http://classic.austlii.edu.au/au/legis/cth/consol_act/fla1975114/s4.html" TargetMode="External"/><Relationship Id="rId74" Type="http://schemas.openxmlformats.org/officeDocument/2006/relationships/hyperlink" Target="http://classic.austlii.edu.au/cgi-bin/sinodisp/au/legis/cth/consol_act/fla1975114/s4.html" TargetMode="External"/><Relationship Id="rId128" Type="http://schemas.openxmlformats.org/officeDocument/2006/relationships/hyperlink" Target="http://classic.austlii.edu.au/au/legis/cth/consol_act/fla1975114/s102q.html" TargetMode="External"/><Relationship Id="rId335" Type="http://schemas.openxmlformats.org/officeDocument/2006/relationships/hyperlink" Target="http://classic.austlii.edu.au/au/legis/cth/consol_act/fla1975114/s60c.html" TargetMode="External"/><Relationship Id="rId377" Type="http://schemas.openxmlformats.org/officeDocument/2006/relationships/hyperlink" Target="http://classic.austlii.edu.au/au/legis/cth/consol_act/fla1975114/s4.html" TargetMode="External"/><Relationship Id="rId5" Type="http://schemas.openxmlformats.org/officeDocument/2006/relationships/hyperlink" Target="http://www.austlii.edu.au" TargetMode="External"/><Relationship Id="rId181" Type="http://schemas.openxmlformats.org/officeDocument/2006/relationships/hyperlink" Target="http://classic.austlii.edu.au/au/legis/cth/consol_act/fla1975114/s4.html" TargetMode="External"/><Relationship Id="rId237" Type="http://schemas.openxmlformats.org/officeDocument/2006/relationships/hyperlink" Target="http://classic.austlii.edu.au/cgi-bin/sinodisp/au/legis/cth/consol_act/fla1975114/s65daa.html?stem=0&amp;synonyms=0&amp;query=65DAA#disp0" TargetMode="External"/><Relationship Id="rId279" Type="http://schemas.openxmlformats.org/officeDocument/2006/relationships/hyperlink" Target="http://classic.austlii.edu.au/cgi-bin/sinodisp/au/legis/cth/consol_act/fla1975114/s4.html" TargetMode="External"/><Relationship Id="rId43" Type="http://schemas.openxmlformats.org/officeDocument/2006/relationships/hyperlink" Target="http://classic.austlii.edu.au/au/legis/cth/consol_act/fla1975114/s4.html" TargetMode="External"/><Relationship Id="rId139" Type="http://schemas.openxmlformats.org/officeDocument/2006/relationships/hyperlink" Target="http://classic.austlii.edu.au/au/legis/cth/consol_act/fla1975114/s4.html" TargetMode="External"/><Relationship Id="rId290" Type="http://schemas.openxmlformats.org/officeDocument/2006/relationships/hyperlink" Target="http://classic.austlii.edu.au/au/legis/cth/consol_act/fla1975114/s60c.html" TargetMode="External"/><Relationship Id="rId304" Type="http://schemas.openxmlformats.org/officeDocument/2006/relationships/hyperlink" Target="http://classic.austlii.edu.au/cgi-bin/sinodisp/au/legis/cth/consol_act/fla1975114/s60c.html" TargetMode="External"/><Relationship Id="rId346" Type="http://schemas.openxmlformats.org/officeDocument/2006/relationships/hyperlink" Target="http://classic.austlii.edu.au/au/legis/cth/consol_act/fla1975114/s4.html" TargetMode="External"/><Relationship Id="rId388" Type="http://schemas.openxmlformats.org/officeDocument/2006/relationships/theme" Target="theme/theme1.xml"/><Relationship Id="rId85" Type="http://schemas.openxmlformats.org/officeDocument/2006/relationships/hyperlink" Target="http://classic.austlii.edu.au/au/legis/cth/consol_act/fla1975114/s4.html" TargetMode="External"/><Relationship Id="rId150" Type="http://schemas.openxmlformats.org/officeDocument/2006/relationships/hyperlink" Target="http://classic.austlii.edu.au/au/legis/cth/consol_act/fla1975114/s4.html" TargetMode="External"/><Relationship Id="rId192" Type="http://schemas.openxmlformats.org/officeDocument/2006/relationships/hyperlink" Target="http://classic.austlii.edu.au/au/legis/cth/consol_act/fla1975114/s4.html" TargetMode="External"/><Relationship Id="rId206" Type="http://schemas.openxmlformats.org/officeDocument/2006/relationships/hyperlink" Target="http://classic.austlii.edu.au/au/legis/cth/consol_act/fla1975114/s63da.html" TargetMode="External"/><Relationship Id="rId248" Type="http://schemas.openxmlformats.org/officeDocument/2006/relationships/hyperlink" Target="http://classic.austlii.edu.au/au/legis/cth/consol_act/fla1975114/s4.html" TargetMode="External"/><Relationship Id="rId12" Type="http://schemas.openxmlformats.org/officeDocument/2006/relationships/hyperlink" Target="http://classic.austlii.edu.au/au/legis/cth/consol_act/fla1975114/s4.html" TargetMode="External"/><Relationship Id="rId108" Type="http://schemas.openxmlformats.org/officeDocument/2006/relationships/hyperlink" Target="http://classic.austlii.edu.au/au/legis/cth/consol_act/fla1975114/s4.html" TargetMode="External"/><Relationship Id="rId315" Type="http://schemas.openxmlformats.org/officeDocument/2006/relationships/hyperlink" Target="http://classic.austlii.edu.au/au/legis/cth/consol_act/fla1975114/s4.html" TargetMode="External"/><Relationship Id="rId357" Type="http://schemas.openxmlformats.org/officeDocument/2006/relationships/hyperlink" Target="http://classic.austlii.edu.au/au/legis/cth/consol_act/fla1975114/s58.html" TargetMode="External"/><Relationship Id="rId54" Type="http://schemas.openxmlformats.org/officeDocument/2006/relationships/hyperlink" Target="http://classic.austlii.edu.au/au/legis/cth/consol_act/fla1975114/s58.html" TargetMode="External"/><Relationship Id="rId96" Type="http://schemas.openxmlformats.org/officeDocument/2006/relationships/hyperlink" Target="http://classic.austlii.edu.au/cgi-bin/sinodisp/au/legis/cth/consol_act/fla1975114/s4.html" TargetMode="External"/><Relationship Id="rId161" Type="http://schemas.openxmlformats.org/officeDocument/2006/relationships/hyperlink" Target="http://classic.austlii.edu.au/au/legis/cth/consol_act/fla1975114/s4.html" TargetMode="External"/><Relationship Id="rId217" Type="http://schemas.openxmlformats.org/officeDocument/2006/relationships/hyperlink" Target="http://classic.austlii.edu.au/au/legis/cth/consol_act/fla1975114/s4.html" TargetMode="External"/><Relationship Id="rId259" Type="http://schemas.openxmlformats.org/officeDocument/2006/relationships/hyperlink" Target="http://classic.austlii.edu.au/au/legis/cth/consol_act/fla1975114/s4.html" TargetMode="External"/><Relationship Id="rId23" Type="http://schemas.openxmlformats.org/officeDocument/2006/relationships/hyperlink" Target="http://classic.austlii.edu.au/au/legis/cth/consol_act/fla1975114/s4.html" TargetMode="External"/><Relationship Id="rId119" Type="http://schemas.openxmlformats.org/officeDocument/2006/relationships/hyperlink" Target="http://classic.austlii.edu.au/cgi-bin/sinodisp/au/legis/cth/consol_act/fla1975114/s4.html" TargetMode="External"/><Relationship Id="rId270" Type="http://schemas.openxmlformats.org/officeDocument/2006/relationships/hyperlink" Target="http://classic.austlii.edu.au/cgi-bin/sinodisp/au/legis/cth/consol_act/fla1975114/s4.html" TargetMode="External"/><Relationship Id="rId326" Type="http://schemas.openxmlformats.org/officeDocument/2006/relationships/hyperlink" Target="http://classic.austlii.edu.au/au/legis/cth/consol_act/fla1975114/s4.html" TargetMode="External"/><Relationship Id="rId65" Type="http://schemas.openxmlformats.org/officeDocument/2006/relationships/hyperlink" Target="http://classic.austlii.edu.au/au/legis/cth/consol_act/fla1975114/s4.html" TargetMode="External"/><Relationship Id="rId130" Type="http://schemas.openxmlformats.org/officeDocument/2006/relationships/hyperlink" Target="http://classic.austlii.edu.au/au/legis/cth/consol_act/fla1975114/s4.html" TargetMode="External"/><Relationship Id="rId368" Type="http://schemas.openxmlformats.org/officeDocument/2006/relationships/hyperlink" Target="http://classic.austlii.edu.au/au/legis/cth/consol_act/fla1975114/s4.html" TargetMode="External"/><Relationship Id="rId172" Type="http://schemas.openxmlformats.org/officeDocument/2006/relationships/hyperlink" Target="http://classic.austlii.edu.au/au/legis/cth/consol_act/fla1975114/s4.html" TargetMode="External"/><Relationship Id="rId228" Type="http://schemas.openxmlformats.org/officeDocument/2006/relationships/hyperlink" Target="http://classic.austlii.edu.au/au/legis/cth/consol_act/fla1975114/s4.html" TargetMode="External"/><Relationship Id="rId281" Type="http://schemas.openxmlformats.org/officeDocument/2006/relationships/hyperlink" Target="http://www.austlii.edu.au/au/legis/cth/consol_act/fla1975114/s60ca.html" TargetMode="External"/><Relationship Id="rId337" Type="http://schemas.openxmlformats.org/officeDocument/2006/relationships/hyperlink" Target="http://classic.austlii.edu.au/au/legis/cth/consol_act/fla1975114/s4.html" TargetMode="External"/><Relationship Id="rId34" Type="http://schemas.openxmlformats.org/officeDocument/2006/relationships/hyperlink" Target="http://classic.austlii.edu.au/au/legis/cth/consol_act/fla1975114/s4.html" TargetMode="External"/><Relationship Id="rId76" Type="http://schemas.openxmlformats.org/officeDocument/2006/relationships/hyperlink" Target="http://classic.austlii.edu.au/au/legis/cth/consol_act/fla1975114/s4.html" TargetMode="External"/><Relationship Id="rId141" Type="http://schemas.openxmlformats.org/officeDocument/2006/relationships/hyperlink" Target="http://classic.austlii.edu.au/au/legis/cth/consol_act/fla1975114/s4.html" TargetMode="External"/><Relationship Id="rId379" Type="http://schemas.openxmlformats.org/officeDocument/2006/relationships/hyperlink" Target="http://classic.austlii.edu.au/au/legis/cth/consol_act/fla1975114/s4.html" TargetMode="External"/><Relationship Id="rId7" Type="http://schemas.openxmlformats.org/officeDocument/2006/relationships/image" Target="media/image1.png"/><Relationship Id="rId183" Type="http://schemas.openxmlformats.org/officeDocument/2006/relationships/hyperlink" Target="http://classic.austlii.edu.au/au/legis/cth/consol_act/fla1975114/s4.html" TargetMode="External"/><Relationship Id="rId239" Type="http://schemas.openxmlformats.org/officeDocument/2006/relationships/hyperlink" Target="http://classic.austlii.edu.au/au/legis/cth/consol_act/fla1975114/s60c.html" TargetMode="External"/><Relationship Id="rId250" Type="http://schemas.openxmlformats.org/officeDocument/2006/relationships/hyperlink" Target="http://classic.austlii.edu.au/cgi-bin/sinodisp/au/legis/cth/consol_act/fla1975114/s4.html" TargetMode="External"/><Relationship Id="rId292" Type="http://schemas.openxmlformats.org/officeDocument/2006/relationships/hyperlink" Target="http://classic.austlii.edu.au/au/legis/cth/consol_act/fla1975114/s4.html" TargetMode="External"/><Relationship Id="rId306" Type="http://schemas.openxmlformats.org/officeDocument/2006/relationships/hyperlink" Target="http://classic.austlii.edu.au/au/legis/cth/consol_act/fla1975114/s4.html" TargetMode="External"/><Relationship Id="rId45" Type="http://schemas.openxmlformats.org/officeDocument/2006/relationships/hyperlink" Target="http://classic.austlii.edu.au/au/legis/cth/consol_act/fla1975114/s4.html" TargetMode="External"/><Relationship Id="rId87" Type="http://schemas.openxmlformats.org/officeDocument/2006/relationships/hyperlink" Target="http://classic.austlii.edu.au/au/legis/cth/consol_act/fla1975114/s4.html" TargetMode="External"/><Relationship Id="rId110" Type="http://schemas.openxmlformats.org/officeDocument/2006/relationships/hyperlink" Target="http://classic.austlii.edu.au/au/legis/cth/consol_act/fla1975114/s4.html" TargetMode="External"/><Relationship Id="rId348" Type="http://schemas.openxmlformats.org/officeDocument/2006/relationships/hyperlink" Target="http://classic.austlii.edu.au/au/legis/cth/consol_act/fla1975114/s4.html" TargetMode="External"/><Relationship Id="rId152" Type="http://schemas.openxmlformats.org/officeDocument/2006/relationships/hyperlink" Target="http://classic.austlii.edu.au/au/legis/cth/consol_act/fla1975114/s4.html" TargetMode="External"/><Relationship Id="rId194" Type="http://schemas.openxmlformats.org/officeDocument/2006/relationships/hyperlink" Target="http://classic.austlii.edu.au/au/legis/cth/consol_act/fla1975114/s4.html" TargetMode="External"/><Relationship Id="rId208" Type="http://schemas.openxmlformats.org/officeDocument/2006/relationships/hyperlink" Target="http://classic.austlii.edu.au/au/legis/cth/consol_act/fla1975114/s4.html" TargetMode="External"/><Relationship Id="rId261" Type="http://schemas.openxmlformats.org/officeDocument/2006/relationships/hyperlink" Target="http://classic.austlii.edu.au/cgi-bin/sinodisp/au/legis/cth/consol_act/fla1975114/s60c.html" TargetMode="External"/><Relationship Id="rId14" Type="http://schemas.openxmlformats.org/officeDocument/2006/relationships/hyperlink" Target="http://classic.austlii.edu.au/au/legis/cth/consol_act/fla1975114/s4.html" TargetMode="External"/><Relationship Id="rId56" Type="http://schemas.openxmlformats.org/officeDocument/2006/relationships/hyperlink" Target="http://classic.austlii.edu.au/au/legis/cth/consol_act/fla1975114/s4.html" TargetMode="External"/><Relationship Id="rId317" Type="http://schemas.openxmlformats.org/officeDocument/2006/relationships/hyperlink" Target="http://classic.austlii.edu.au/au/legis/cth/consol_act/fla1975114/s4.html" TargetMode="External"/><Relationship Id="rId359" Type="http://schemas.openxmlformats.org/officeDocument/2006/relationships/hyperlink" Target="http://classic.austlii.edu.au/au/legis/cth/consol_act/fla1975114/s4.html" TargetMode="External"/><Relationship Id="rId98" Type="http://schemas.openxmlformats.org/officeDocument/2006/relationships/hyperlink" Target="http://classic.austlii.edu.au/au/legis/cth/consol_act/fla1975114/s4.html" TargetMode="External"/><Relationship Id="rId121" Type="http://schemas.openxmlformats.org/officeDocument/2006/relationships/hyperlink" Target="http://classic.austlii.edu.au/au/legis/cth/consol_act/fla1975114/s90xd.html" TargetMode="External"/><Relationship Id="rId163" Type="http://schemas.openxmlformats.org/officeDocument/2006/relationships/hyperlink" Target="http://classic.austlii.edu.au/au/legis/cth/consol_act/fla1975114/s4.html" TargetMode="External"/><Relationship Id="rId219" Type="http://schemas.openxmlformats.org/officeDocument/2006/relationships/hyperlink" Target="http://classic.austlii.edu.au/au/legis/cth/consol_act/fla1975114/s4.html" TargetMode="External"/><Relationship Id="rId370" Type="http://schemas.openxmlformats.org/officeDocument/2006/relationships/hyperlink" Target="http://classic.austlii.edu.au/au/legis/cth/consol_act/fla1975114/s4.html" TargetMode="External"/><Relationship Id="rId230" Type="http://schemas.openxmlformats.org/officeDocument/2006/relationships/hyperlink" Target="http://classic.austlii.edu.au/au/legis/cth/consol_act/fla1975114/s64b.html" TargetMode="External"/><Relationship Id="rId25" Type="http://schemas.openxmlformats.org/officeDocument/2006/relationships/hyperlink" Target="http://classic.austlii.edu.au/au/legis/cth/consol_act/fla1975114/s4.html" TargetMode="External"/><Relationship Id="rId67" Type="http://schemas.openxmlformats.org/officeDocument/2006/relationships/hyperlink" Target="http://classic.austlii.edu.au/au/legis/cth/consol_act/fla1975114/s58.html" TargetMode="External"/><Relationship Id="rId272" Type="http://schemas.openxmlformats.org/officeDocument/2006/relationships/hyperlink" Target="http://classic.austlii.edu.au/au/legis/cth/consol_act/fla1975114/s4.html" TargetMode="External"/><Relationship Id="rId328" Type="http://schemas.openxmlformats.org/officeDocument/2006/relationships/hyperlink" Target="http://classic.austlii.edu.au/cgi-bin/sinodisp/au/legis/cth/consol_act/fla1975114/s4.html" TargetMode="External"/><Relationship Id="rId132" Type="http://schemas.openxmlformats.org/officeDocument/2006/relationships/hyperlink" Target="http://classic.austlii.edu.au/cgi-bin/sinodisp/au/legis/cth/consol_act/fla1975114/s102q.html" TargetMode="External"/><Relationship Id="rId174" Type="http://schemas.openxmlformats.org/officeDocument/2006/relationships/hyperlink" Target="http://classic.austlii.edu.au/au/legis/cth/consol_act/fla1975114/s4.html" TargetMode="External"/><Relationship Id="rId381" Type="http://schemas.openxmlformats.org/officeDocument/2006/relationships/hyperlink" Target="http://classic.austlii.edu.au/au/legis/cth/consol_act/fla1975114/s4.html" TargetMode="External"/><Relationship Id="rId241" Type="http://schemas.openxmlformats.org/officeDocument/2006/relationships/hyperlink" Target="http://classic.austlii.edu.au/au/legis/cth/consol_act/fla1975114/s4.html" TargetMode="External"/><Relationship Id="rId36" Type="http://schemas.openxmlformats.org/officeDocument/2006/relationships/hyperlink" Target="http://classic.austlii.edu.au/au/legis/cth/consol_act/fla1975114/s4.html" TargetMode="External"/><Relationship Id="rId283" Type="http://schemas.openxmlformats.org/officeDocument/2006/relationships/hyperlink" Target="http://classic.austlii.edu.au/au/legis/cth/consol_act/fla1975114/s4.html" TargetMode="External"/><Relationship Id="rId339" Type="http://schemas.openxmlformats.org/officeDocument/2006/relationships/hyperlink" Target="http://www.austlii.edu.au/au/legis/cth/consol_act/fla1975114/s60ca.html" TargetMode="External"/><Relationship Id="rId78" Type="http://schemas.openxmlformats.org/officeDocument/2006/relationships/hyperlink" Target="http://classic.austlii.edu.au/au/legis/cth/consol_act/fla1975114/s4.html" TargetMode="External"/><Relationship Id="rId101" Type="http://schemas.openxmlformats.org/officeDocument/2006/relationships/hyperlink" Target="http://classic.austlii.edu.au/au/legis/cth/consol_act/fla1975114/s4.html" TargetMode="External"/><Relationship Id="rId143" Type="http://schemas.openxmlformats.org/officeDocument/2006/relationships/hyperlink" Target="http://classic.austlii.edu.au/au/legis/cth/consol_act/fla1975114/s4.html" TargetMode="External"/><Relationship Id="rId185" Type="http://schemas.openxmlformats.org/officeDocument/2006/relationships/hyperlink" Target="http://classic.austlii.edu.au/au/legis/cth/consol_act/fla1975114/s4.html" TargetMode="External"/><Relationship Id="rId350" Type="http://schemas.openxmlformats.org/officeDocument/2006/relationships/hyperlink" Target="http://classic.austlii.edu.au/au/legis/cth/consol_act/fla1975114/s4.html" TargetMode="External"/><Relationship Id="rId9" Type="http://schemas.openxmlformats.org/officeDocument/2006/relationships/hyperlink" Target="http://classic.austlii.edu.au/cgi-bin/sinodisp/au/legis/cth/consol_act/fla1975114/s60b.html?stem=0&amp;synonyms=0&amp;query=60B#disp2" TargetMode="External"/><Relationship Id="rId210" Type="http://schemas.openxmlformats.org/officeDocument/2006/relationships/hyperlink" Target="http://classic.austlii.edu.au/au/legis/cth/consol_act/fla1975114/s4.html" TargetMode="External"/><Relationship Id="rId252" Type="http://schemas.openxmlformats.org/officeDocument/2006/relationships/hyperlink" Target="http://classic.austlii.edu.au/au/legis/cth/consol_act/fla1975114/s4.html" TargetMode="External"/><Relationship Id="rId294" Type="http://schemas.openxmlformats.org/officeDocument/2006/relationships/hyperlink" Target="http://classic.austlii.edu.au/au/legis/cth/consol_act/fla1975114/s4.html" TargetMode="External"/><Relationship Id="rId308" Type="http://schemas.openxmlformats.org/officeDocument/2006/relationships/hyperlink" Target="http://classic.austlii.edu.au/au/legis/cth/consol_act/fla1975114/s60c.html" TargetMode="External"/><Relationship Id="rId47" Type="http://schemas.openxmlformats.org/officeDocument/2006/relationships/hyperlink" Target="http://classic.austlii.edu.au/cgi-bin/sinodisp/au/legis/cth/consol_act/fla1975114/s60cc.html?stem=0&amp;synonyms=0&amp;query=60Cc#disp2" TargetMode="External"/><Relationship Id="rId68" Type="http://schemas.openxmlformats.org/officeDocument/2006/relationships/hyperlink" Target="http://classic.austlii.edu.au/au/legis/cth/consol_act/fla1975114/s4.html" TargetMode="External"/><Relationship Id="rId89" Type="http://schemas.openxmlformats.org/officeDocument/2006/relationships/hyperlink" Target="http://classic.austlii.edu.au/au/legis/cth/consol_act/fla1975114/s4.html" TargetMode="External"/><Relationship Id="rId112" Type="http://schemas.openxmlformats.org/officeDocument/2006/relationships/hyperlink" Target="http://classic.austlii.edu.au/cgi-bin/sinodisp/au/legis/cth/consol_act/fla1975114/s4.html" TargetMode="External"/><Relationship Id="rId133" Type="http://schemas.openxmlformats.org/officeDocument/2006/relationships/hyperlink" Target="http://classic.austlii.edu.au/au/legis/cth/consol_act/fla1975114/s4.html" TargetMode="External"/><Relationship Id="rId154" Type="http://schemas.openxmlformats.org/officeDocument/2006/relationships/hyperlink" Target="http://classic.austlii.edu.au/au/legis/cth/consol_act/fla1975114/s4.html" TargetMode="External"/><Relationship Id="rId175" Type="http://schemas.openxmlformats.org/officeDocument/2006/relationships/hyperlink" Target="http://classic.austlii.edu.au/au/legis/cth/consol_act/fla1975114/s4.html" TargetMode="External"/><Relationship Id="rId340" Type="http://schemas.openxmlformats.org/officeDocument/2006/relationships/hyperlink" Target="http://classic.austlii.edu.au/cgi-bin/sinodisp/au/legis/cth/consol_act/fla1975114/s4.html" TargetMode="External"/><Relationship Id="rId361" Type="http://schemas.openxmlformats.org/officeDocument/2006/relationships/hyperlink" Target="http://classic.austlii.edu.au/au/legis/cth/consol_act/fla1975114/s4.html" TargetMode="External"/><Relationship Id="rId196" Type="http://schemas.openxmlformats.org/officeDocument/2006/relationships/hyperlink" Target="http://classic.austlii.edu.au/au/legis/cth/consol_act/fla1975114/s4.html" TargetMode="External"/><Relationship Id="rId200" Type="http://schemas.openxmlformats.org/officeDocument/2006/relationships/hyperlink" Target="http://www.austlii.edu.au" TargetMode="External"/><Relationship Id="rId382" Type="http://schemas.openxmlformats.org/officeDocument/2006/relationships/hyperlink" Target="http://classic.austlii.edu.au/cgi-bin/sinodisp/au/legis/cth/consol_act/fla1975114/s4.html" TargetMode="External"/><Relationship Id="rId16" Type="http://schemas.openxmlformats.org/officeDocument/2006/relationships/hyperlink" Target="http://classic.austlii.edu.au/au/legis/cth/consol_act/fla1975114/s4.html" TargetMode="External"/><Relationship Id="rId221" Type="http://schemas.openxmlformats.org/officeDocument/2006/relationships/hyperlink" Target="http://classic.austlii.edu.au/au/legis/cth/consol_act/fla1975114/s4.html" TargetMode="External"/><Relationship Id="rId242" Type="http://schemas.openxmlformats.org/officeDocument/2006/relationships/hyperlink" Target="http://classic.austlii.edu.au/au/legis/cth/consol_act/fla1975114/s4.html" TargetMode="External"/><Relationship Id="rId263" Type="http://schemas.openxmlformats.org/officeDocument/2006/relationships/hyperlink" Target="http://classic.austlii.edu.au/au/legis/cth/consol_act/fla1975114/s60c.html" TargetMode="External"/><Relationship Id="rId284" Type="http://schemas.openxmlformats.org/officeDocument/2006/relationships/hyperlink" Target="http://classic.austlii.edu.au/au/legis/cth/consol_act/fla1975114/s4.html" TargetMode="External"/><Relationship Id="rId319" Type="http://schemas.openxmlformats.org/officeDocument/2006/relationships/hyperlink" Target="http://classic.austlii.edu.au/au/legis/cth/consol_act/fla1975114/s4.html" TargetMode="External"/><Relationship Id="rId37" Type="http://schemas.openxmlformats.org/officeDocument/2006/relationships/hyperlink" Target="http://classic.austlii.edu.au/cgi-bin/sinodisp/au/legis/cth/consol_act/fla1975114/s4.html" TargetMode="External"/><Relationship Id="rId58" Type="http://schemas.openxmlformats.org/officeDocument/2006/relationships/hyperlink" Target="http://classic.austlii.edu.au/au/legis/cth/consol_act/fla1975114/s4.html" TargetMode="External"/><Relationship Id="rId79" Type="http://schemas.openxmlformats.org/officeDocument/2006/relationships/hyperlink" Target="http://classic.austlii.edu.au/au/legis/cth/consol_act/fla1975114/s4.html" TargetMode="External"/><Relationship Id="rId102" Type="http://schemas.openxmlformats.org/officeDocument/2006/relationships/hyperlink" Target="http://classic.austlii.edu.au/au/legis/cth/consol_act/fla1975114/s4.html" TargetMode="External"/><Relationship Id="rId123" Type="http://schemas.openxmlformats.org/officeDocument/2006/relationships/hyperlink" Target="http://classic.austlii.edu.au/au/legis/cth/consol_act/fla1975114/s4.html" TargetMode="External"/><Relationship Id="rId144" Type="http://schemas.openxmlformats.org/officeDocument/2006/relationships/hyperlink" Target="http://classic.austlii.edu.au/au/legis/cth/consol_act/fla1975114/s4.html" TargetMode="External"/><Relationship Id="rId330" Type="http://schemas.openxmlformats.org/officeDocument/2006/relationships/hyperlink" Target="http://classic.austlii.edu.au/au/legis/cth/consol_act/fla1975114/s4.html" TargetMode="External"/><Relationship Id="rId90" Type="http://schemas.openxmlformats.org/officeDocument/2006/relationships/hyperlink" Target="http://classic.austlii.edu.au/au/legis/cth/consol_act/fla1975114/s4.html" TargetMode="External"/><Relationship Id="rId165" Type="http://schemas.openxmlformats.org/officeDocument/2006/relationships/hyperlink" Target="http://classic.austlii.edu.au/au/legis/cth/consol_act/fla1975114/s4.html" TargetMode="External"/><Relationship Id="rId186" Type="http://schemas.openxmlformats.org/officeDocument/2006/relationships/hyperlink" Target="http://classic.austlii.edu.au/au/legis/cth/consol_act/fla1975114/s4.html" TargetMode="External"/><Relationship Id="rId351" Type="http://schemas.openxmlformats.org/officeDocument/2006/relationships/hyperlink" Target="http://classic.austlii.edu.au/au/legis/cth/consol_act/fla1975114/s4.html" TargetMode="External"/><Relationship Id="rId372" Type="http://schemas.openxmlformats.org/officeDocument/2006/relationships/hyperlink" Target="http://classic.austlii.edu.au/au/legis/cth/consol_act/fla1975114/s90xd.html" TargetMode="External"/><Relationship Id="rId211" Type="http://schemas.openxmlformats.org/officeDocument/2006/relationships/hyperlink" Target="http://classic.austlii.edu.au/cgi-bin/sinodisp/au/legis/cth/consol_act/fla1975114/s4.html" TargetMode="External"/><Relationship Id="rId232" Type="http://schemas.openxmlformats.org/officeDocument/2006/relationships/hyperlink" Target="http://classic.austlii.edu.au/au/legis/cth/consol_act/fla1975114/s4.html" TargetMode="External"/><Relationship Id="rId253" Type="http://schemas.openxmlformats.org/officeDocument/2006/relationships/hyperlink" Target="http://classic.austlii.edu.au/au/legis/cth/consol_act/fla1975114/s4.html" TargetMode="External"/><Relationship Id="rId274" Type="http://schemas.openxmlformats.org/officeDocument/2006/relationships/hyperlink" Target="http://classic.austlii.edu.au/au/legis/cth/consol_act/fla1975114/s4.html" TargetMode="External"/><Relationship Id="rId295" Type="http://schemas.openxmlformats.org/officeDocument/2006/relationships/hyperlink" Target="http://classic.austlii.edu.au/au/legis/cth/consol_act/fla1975114/s4.html" TargetMode="External"/><Relationship Id="rId309" Type="http://schemas.openxmlformats.org/officeDocument/2006/relationships/hyperlink" Target="http://classic.austlii.edu.au/au/legis/cth/consol_act/fla1975114/s4.html" TargetMode="External"/><Relationship Id="rId27" Type="http://schemas.openxmlformats.org/officeDocument/2006/relationships/hyperlink" Target="http://classic.austlii.edu.au/au/legis/cth/consol_act/fla1975114/s4.html" TargetMode="External"/><Relationship Id="rId48" Type="http://schemas.openxmlformats.org/officeDocument/2006/relationships/hyperlink" Target="http://classic.austlii.edu.au/au/legis/cth/consol_act/fla1975114/s4.html" TargetMode="External"/><Relationship Id="rId69" Type="http://schemas.openxmlformats.org/officeDocument/2006/relationships/hyperlink" Target="http://classic.austlii.edu.au/au/legis/cth/consol_act/fla1975114/s60a.html" TargetMode="External"/><Relationship Id="rId113" Type="http://schemas.openxmlformats.org/officeDocument/2006/relationships/hyperlink" Target="http://classic.austlii.edu.au/au/legis/cth/consol_act/fla1975114/s4.html" TargetMode="External"/><Relationship Id="rId134" Type="http://schemas.openxmlformats.org/officeDocument/2006/relationships/hyperlink" Target="http://classic.austlii.edu.au/au/legis/cth/consol_act/fla1975114/s4.html" TargetMode="External"/><Relationship Id="rId320" Type="http://schemas.openxmlformats.org/officeDocument/2006/relationships/hyperlink" Target="http://classic.austlii.edu.au/cgi-bin/sinodisp/au/legis/cth/consol_act/fla1975114/s60b.html" TargetMode="External"/><Relationship Id="rId80" Type="http://schemas.openxmlformats.org/officeDocument/2006/relationships/hyperlink" Target="http://classic.austlii.edu.au/au/legis/cth/consol_act/fla1975114/s4.html" TargetMode="External"/><Relationship Id="rId155" Type="http://schemas.openxmlformats.org/officeDocument/2006/relationships/hyperlink" Target="http://classic.austlii.edu.au/au/legis/cth/consol_act/fla1975114/s4.html" TargetMode="External"/><Relationship Id="rId176" Type="http://schemas.openxmlformats.org/officeDocument/2006/relationships/hyperlink" Target="http://classic.austlii.edu.au/au/legis/cth/consol_act/fla1975114/s4.html" TargetMode="External"/><Relationship Id="rId197" Type="http://schemas.openxmlformats.org/officeDocument/2006/relationships/hyperlink" Target="http://classic.austlii.edu.au/au/legis/cth/consol_act/fla1975114/s4.html" TargetMode="External"/><Relationship Id="rId341" Type="http://schemas.openxmlformats.org/officeDocument/2006/relationships/hyperlink" Target="http://classic.austlii.edu.au/au/legis/cth/consol_act/fla1975114/s4.html" TargetMode="External"/><Relationship Id="rId362" Type="http://schemas.openxmlformats.org/officeDocument/2006/relationships/hyperlink" Target="http://classic.austlii.edu.au/cgi-bin/sinodisp/au/legis/cth/consol_act/fla1975114/s4.html" TargetMode="External"/><Relationship Id="rId383" Type="http://schemas.openxmlformats.org/officeDocument/2006/relationships/hyperlink" Target="http://classic.austlii.edu.au/cgi-bin/sinodisp/au/legis/cth/consol_act/fla1975114/s61da.html?stem=0&amp;synonyms=0&amp;query=shared%20parental%20responsibility#disp4" TargetMode="External"/><Relationship Id="rId201" Type="http://schemas.openxmlformats.org/officeDocument/2006/relationships/hyperlink" Target="http://classic.austlii.edu.au/au/legis/cth/consol_act/fla1975114/s4.html" TargetMode="External"/><Relationship Id="rId222" Type="http://schemas.openxmlformats.org/officeDocument/2006/relationships/hyperlink" Target="http://classic.austlii.edu.au/au/legis/cth/consol_act/fla1975114/s4.html" TargetMode="External"/><Relationship Id="rId243" Type="http://schemas.openxmlformats.org/officeDocument/2006/relationships/hyperlink" Target="http://classic.austlii.edu.au/au/legis/cth/consol_act/fla1975114/s4.html" TargetMode="External"/><Relationship Id="rId264" Type="http://schemas.openxmlformats.org/officeDocument/2006/relationships/hyperlink" Target="http://classic.austlii.edu.au/au/legis/cth/consol_act/fla1975114/s4.html" TargetMode="External"/><Relationship Id="rId285" Type="http://schemas.openxmlformats.org/officeDocument/2006/relationships/hyperlink" Target="http://classic.austlii.edu.au/au/legis/cth/consol_act/fla1975114/s4.html" TargetMode="External"/><Relationship Id="rId17" Type="http://schemas.openxmlformats.org/officeDocument/2006/relationships/hyperlink" Target="http://classic.austlii.edu.au/au/legis/cth/consol_act/fla1975114/s4.html" TargetMode="External"/><Relationship Id="rId38" Type="http://schemas.openxmlformats.org/officeDocument/2006/relationships/hyperlink" Target="http://classic.austlii.edu.au/au/legis/cth/consol_act/fla1975114/s4.html" TargetMode="External"/><Relationship Id="rId59" Type="http://schemas.openxmlformats.org/officeDocument/2006/relationships/hyperlink" Target="http://classic.austlii.edu.au/au/legis/cth/consol_act/fla1975114/s4.html" TargetMode="External"/><Relationship Id="rId103" Type="http://schemas.openxmlformats.org/officeDocument/2006/relationships/hyperlink" Target="http://classic.austlii.edu.au/au/legis/cth/consol_act/fla1975114/s4.html" TargetMode="External"/><Relationship Id="rId124" Type="http://schemas.openxmlformats.org/officeDocument/2006/relationships/hyperlink" Target="http://classic.austlii.edu.au/au/legis/cth/consol_act/fla1975114/s4.html" TargetMode="External"/><Relationship Id="rId310" Type="http://schemas.openxmlformats.org/officeDocument/2006/relationships/hyperlink" Target="http://classic.austlii.edu.au/au/legis/cth/consol_act/fla1975114/s4.html" TargetMode="External"/><Relationship Id="rId70" Type="http://schemas.openxmlformats.org/officeDocument/2006/relationships/hyperlink" Target="http://classic.austlii.edu.au/au/legis/cth/consol_act/fla1975114/s4.html" TargetMode="External"/><Relationship Id="rId91" Type="http://schemas.openxmlformats.org/officeDocument/2006/relationships/hyperlink" Target="http://classic.austlii.edu.au/au/legis/cth/consol_act/fla1975114/s4.html" TargetMode="External"/><Relationship Id="rId145" Type="http://schemas.openxmlformats.org/officeDocument/2006/relationships/hyperlink" Target="http://classic.austlii.edu.au/au/legis/cth/consol_act/fla1975114/s4.html" TargetMode="External"/><Relationship Id="rId166" Type="http://schemas.openxmlformats.org/officeDocument/2006/relationships/hyperlink" Target="http://classic.austlii.edu.au/au/legis/cth/consol_act/fla1975114/s4.html" TargetMode="External"/><Relationship Id="rId187" Type="http://schemas.openxmlformats.org/officeDocument/2006/relationships/hyperlink" Target="http://classic.austlii.edu.au/au/legis/cth/consol_act/fla1975114/s4.html" TargetMode="External"/><Relationship Id="rId331" Type="http://schemas.openxmlformats.org/officeDocument/2006/relationships/hyperlink" Target="http://classic.austlii.edu.au/au/legis/cth/consol_act/fla1975114/s4.html" TargetMode="External"/><Relationship Id="rId352" Type="http://schemas.openxmlformats.org/officeDocument/2006/relationships/hyperlink" Target="http://classic.austlii.edu.au/au/legis/cth/consol_act/fla1975114/s4.html" TargetMode="External"/><Relationship Id="rId373" Type="http://schemas.openxmlformats.org/officeDocument/2006/relationships/hyperlink" Target="http://classic.austlii.edu.au/au/legis/cth/consol_act/fla1975114/s4.html" TargetMode="External"/><Relationship Id="rId1" Type="http://schemas.openxmlformats.org/officeDocument/2006/relationships/numbering" Target="numbering.xml"/><Relationship Id="rId212" Type="http://schemas.openxmlformats.org/officeDocument/2006/relationships/hyperlink" Target="http://classic.austlii.edu.au/au/legis/cth/consol_act/fla1975114/s4.html" TargetMode="External"/><Relationship Id="rId233" Type="http://schemas.openxmlformats.org/officeDocument/2006/relationships/hyperlink" Target="http://classic.austlii.edu.au/au/legis/cth/consol_act/fla1975114/s65a.html" TargetMode="External"/><Relationship Id="rId254" Type="http://schemas.openxmlformats.org/officeDocument/2006/relationships/hyperlink" Target="http://www.austlii.edu.au/au/legis/cth/consol_act/fla1975114/s60ca.html" TargetMode="External"/><Relationship Id="rId28" Type="http://schemas.openxmlformats.org/officeDocument/2006/relationships/hyperlink" Target="http://classic.austlii.edu.au/au/legis/cth/consol_act/fla1975114/s4.html" TargetMode="External"/><Relationship Id="rId49" Type="http://schemas.openxmlformats.org/officeDocument/2006/relationships/hyperlink" Target="http://classic.austlii.edu.au/au/legis/cth/consol_act/fla1975114/s4.html" TargetMode="External"/><Relationship Id="rId114" Type="http://schemas.openxmlformats.org/officeDocument/2006/relationships/hyperlink" Target="http://classic.austlii.edu.au/au/legis/cth/consol_act/fla1975114/s4.html" TargetMode="External"/><Relationship Id="rId275" Type="http://schemas.openxmlformats.org/officeDocument/2006/relationships/hyperlink" Target="http://classic.austlii.edu.au/au/legis/cth/consol_act/fla1975114/s4.html" TargetMode="External"/><Relationship Id="rId296" Type="http://schemas.openxmlformats.org/officeDocument/2006/relationships/hyperlink" Target="http://classic.austlii.edu.au/cgi-bin/sinodisp/au/legis/cth/consol_act/fla1975114/s4.html" TargetMode="External"/><Relationship Id="rId300" Type="http://schemas.openxmlformats.org/officeDocument/2006/relationships/hyperlink" Target="http://classic.austlii.edu.au/au/legis/cth/consol_act/fla1975114/s4.html" TargetMode="External"/><Relationship Id="rId60" Type="http://schemas.openxmlformats.org/officeDocument/2006/relationships/hyperlink" Target="http://classic.austlii.edu.au/au/legis/cth/consol_act/fla1975114/s4.html" TargetMode="External"/><Relationship Id="rId81" Type="http://schemas.openxmlformats.org/officeDocument/2006/relationships/hyperlink" Target="http://classic.austlii.edu.au/au/legis/cth/consol_act/fla1975114/s4.html" TargetMode="External"/><Relationship Id="rId135" Type="http://schemas.openxmlformats.org/officeDocument/2006/relationships/hyperlink" Target="http://classic.austlii.edu.au/au/legis/cth/consol_act/fla1975114/s4.html" TargetMode="External"/><Relationship Id="rId156" Type="http://schemas.openxmlformats.org/officeDocument/2006/relationships/hyperlink" Target="http://classic.austlii.edu.au/au/legis/cth/consol_act/fla1975114/s4.html" TargetMode="External"/><Relationship Id="rId177" Type="http://schemas.openxmlformats.org/officeDocument/2006/relationships/hyperlink" Target="http://classic.austlii.edu.au/au/legis/cth/consol_act/fla1975114/s4.html" TargetMode="External"/><Relationship Id="rId198" Type="http://schemas.openxmlformats.org/officeDocument/2006/relationships/hyperlink" Target="http://classic.austlii.edu.au/au/legis/cth/consol_act/fla1975114/s4.html" TargetMode="External"/><Relationship Id="rId321" Type="http://schemas.openxmlformats.org/officeDocument/2006/relationships/hyperlink" Target="http://classic.austlii.edu.au/au/legis/cth/consol_act/fla1975114/s4.html" TargetMode="External"/><Relationship Id="rId342" Type="http://schemas.openxmlformats.org/officeDocument/2006/relationships/hyperlink" Target="http://classic.austlii.edu.au/au/legis/cth/consol_act/fla1975114/s4.html" TargetMode="External"/><Relationship Id="rId363" Type="http://schemas.openxmlformats.org/officeDocument/2006/relationships/hyperlink" Target="http://classic.austlii.edu.au/au/legis/cth/consol_act/fla1975114/s90a.html" TargetMode="External"/><Relationship Id="rId384" Type="http://schemas.openxmlformats.org/officeDocument/2006/relationships/hyperlink" Target="http://classic.austlii.edu.au/au/legis/cth/consol_act/fla1975114/s4.html" TargetMode="External"/><Relationship Id="rId202" Type="http://schemas.openxmlformats.org/officeDocument/2006/relationships/hyperlink" Target="http://classic.austlii.edu.au/cgi-bin/sinodisp/au/legis/cth/consol_act/fla1975114/s4.html" TargetMode="External"/><Relationship Id="rId223" Type="http://schemas.openxmlformats.org/officeDocument/2006/relationships/hyperlink" Target="http://classic.austlii.edu.au/au/legis/cth/consol_act/fla1975114/s4.html" TargetMode="External"/><Relationship Id="rId244" Type="http://schemas.openxmlformats.org/officeDocument/2006/relationships/hyperlink" Target="http://classic.austlii.edu.au/au/legis/cth/consol_act/fla1975114/s4.html" TargetMode="External"/><Relationship Id="rId18" Type="http://schemas.openxmlformats.org/officeDocument/2006/relationships/hyperlink" Target="http://classic.austlii.edu.au/au/legis/cth/consol_act/fla1975114/s4.html" TargetMode="External"/><Relationship Id="rId39" Type="http://schemas.openxmlformats.org/officeDocument/2006/relationships/hyperlink" Target="http://classic.austlii.edu.au/au/legis/cth/consol_act/fla1975114/s4.html" TargetMode="External"/><Relationship Id="rId265" Type="http://schemas.openxmlformats.org/officeDocument/2006/relationships/hyperlink" Target="http://classic.austlii.edu.au/au/legis/cth/consol_act/fla1975114/s4.html" TargetMode="External"/><Relationship Id="rId286" Type="http://schemas.openxmlformats.org/officeDocument/2006/relationships/hyperlink" Target="http://classic.austlii.edu.au/au/legis/cth/consol_act/fla1975114/s4.html" TargetMode="External"/><Relationship Id="rId50" Type="http://schemas.openxmlformats.org/officeDocument/2006/relationships/hyperlink" Target="http://classic.austlii.edu.au/au/legis/cth/consol_act/fla1975114/s58.html" TargetMode="External"/><Relationship Id="rId104" Type="http://schemas.openxmlformats.org/officeDocument/2006/relationships/hyperlink" Target="http://classic.austlii.edu.au/au/legis/cth/consol_act/fla1975114/s4.html" TargetMode="External"/><Relationship Id="rId125" Type="http://schemas.openxmlformats.org/officeDocument/2006/relationships/hyperlink" Target="http://classic.austlii.edu.au/au/legis/cth/consol_act/fla1975114/s90xd.html" TargetMode="External"/><Relationship Id="rId146" Type="http://schemas.openxmlformats.org/officeDocument/2006/relationships/hyperlink" Target="http://classic.austlii.edu.au/au/legis/cth/consol_act/fla1975114/s4.html" TargetMode="External"/><Relationship Id="rId167" Type="http://schemas.openxmlformats.org/officeDocument/2006/relationships/hyperlink" Target="http://classic.austlii.edu.au/au/legis/cth/consol_act/fla1975114/s4.html" TargetMode="External"/><Relationship Id="rId188" Type="http://schemas.openxmlformats.org/officeDocument/2006/relationships/hyperlink" Target="http://classic.austlii.edu.au/cgi-bin/sinodisp/au/legis/cth/consol_act/fla1975114/s4.html" TargetMode="External"/><Relationship Id="rId311" Type="http://schemas.openxmlformats.org/officeDocument/2006/relationships/hyperlink" Target="http://classic.austlii.edu.au/au/legis/cth/consol_act/fla1975114/s4.html" TargetMode="External"/><Relationship Id="rId332" Type="http://schemas.openxmlformats.org/officeDocument/2006/relationships/hyperlink" Target="http://classic.austlii.edu.au/au/legis/cth/consol_act/fla1975114/s4.html" TargetMode="External"/><Relationship Id="rId353" Type="http://schemas.openxmlformats.org/officeDocument/2006/relationships/hyperlink" Target="http://classic.austlii.edu.au/cgi-bin/sinodisp/au/legis/cth/consol_act/fla1975114/s61da.html?stem=0&amp;synonyms=0&amp;query=shared%20parental%20responsibility#disp1" TargetMode="External"/><Relationship Id="rId374" Type="http://schemas.openxmlformats.org/officeDocument/2006/relationships/hyperlink" Target="http://classic.austlii.edu.au/cgi-bin/sinodisp/au/legis/cth/consol_act/fla1975114/s4.html" TargetMode="External"/><Relationship Id="rId71" Type="http://schemas.openxmlformats.org/officeDocument/2006/relationships/hyperlink" Target="http://classic.austlii.edu.au/au/legis/cth/consol_act/fla1975114/s4.html" TargetMode="External"/><Relationship Id="rId92" Type="http://schemas.openxmlformats.org/officeDocument/2006/relationships/hyperlink" Target="http://classic.austlii.edu.au/au/legis/cth/consol_act/fla1975114/s4.html" TargetMode="External"/><Relationship Id="rId213" Type="http://schemas.openxmlformats.org/officeDocument/2006/relationships/hyperlink" Target="http://classic.austlii.edu.au/au/legis/cth/consol_act/fla1975114/s4.html" TargetMode="External"/><Relationship Id="rId234" Type="http://schemas.openxmlformats.org/officeDocument/2006/relationships/hyperlink" Target="http://classic.austlii.edu.au/au/legis/cth/consol_act/fla1975114/s4.html" TargetMode="External"/><Relationship Id="rId2" Type="http://schemas.openxmlformats.org/officeDocument/2006/relationships/styles" Target="styles.xml"/><Relationship Id="rId29" Type="http://schemas.openxmlformats.org/officeDocument/2006/relationships/hyperlink" Target="http://classic.austlii.edu.au/cgi-bin/sinodisp/au/legis/cth/consol_act/fla1975114/s4.html" TargetMode="External"/><Relationship Id="rId255" Type="http://schemas.openxmlformats.org/officeDocument/2006/relationships/hyperlink" Target="http://classic.austlii.edu.au/au/legis/cth/consol_act/fla1975114/s4.html" TargetMode="External"/><Relationship Id="rId276" Type="http://schemas.openxmlformats.org/officeDocument/2006/relationships/hyperlink" Target="http://classic.austlii.edu.au/au/legis/cth/consol_act/fla1975114/s4.html" TargetMode="External"/><Relationship Id="rId297" Type="http://schemas.openxmlformats.org/officeDocument/2006/relationships/hyperlink" Target="http://classic.austlii.edu.au/au/legis/cth/consol_act/fla1975114/s4.html" TargetMode="External"/><Relationship Id="rId40" Type="http://schemas.openxmlformats.org/officeDocument/2006/relationships/hyperlink" Target="http://classic.austlii.edu.au/au/legis/cth/consol_act/fla1975114/s4.html" TargetMode="External"/><Relationship Id="rId115" Type="http://schemas.openxmlformats.org/officeDocument/2006/relationships/hyperlink" Target="http://classic.austlii.edu.au/au/legis/cth/consol_act/fla1975114/s4.html" TargetMode="External"/><Relationship Id="rId136" Type="http://schemas.openxmlformats.org/officeDocument/2006/relationships/hyperlink" Target="http://classic.austlii.edu.au/au/legis/cth/consol_act/fla1975114/s102q.html" TargetMode="External"/><Relationship Id="rId157" Type="http://schemas.openxmlformats.org/officeDocument/2006/relationships/hyperlink" Target="http://classic.austlii.edu.au/au/legis/cth/consol_act/fla1975114/s4.html" TargetMode="External"/><Relationship Id="rId178" Type="http://schemas.openxmlformats.org/officeDocument/2006/relationships/hyperlink" Target="http://classic.austlii.edu.au/au/legis/cth/consol_act/fla1975114/s4.html" TargetMode="External"/><Relationship Id="rId301" Type="http://schemas.openxmlformats.org/officeDocument/2006/relationships/hyperlink" Target="http://classic.austlii.edu.au/au/legis/cth/consol_act/fla1975114/s4.html" TargetMode="External"/><Relationship Id="rId322" Type="http://schemas.openxmlformats.org/officeDocument/2006/relationships/hyperlink" Target="http://www.austlii.edu.au/au/legis/cth/consol_act/fla1975114/s13c.html" TargetMode="External"/><Relationship Id="rId343" Type="http://schemas.openxmlformats.org/officeDocument/2006/relationships/hyperlink" Target="http://classic.austlii.edu.au/au/legis/cth/consol_act/fla1975114/s4.html" TargetMode="External"/><Relationship Id="rId364" Type="http://schemas.openxmlformats.org/officeDocument/2006/relationships/hyperlink" Target="http://www.austlii.edu.au/au/legis/cth/consol_act/fla1975114/s65daa.html" TargetMode="External"/><Relationship Id="rId61" Type="http://schemas.openxmlformats.org/officeDocument/2006/relationships/hyperlink" Target="http://classic.austlii.edu.au/au/legis/cth/consol_act/fla1975114/s4.html" TargetMode="External"/><Relationship Id="rId82" Type="http://schemas.openxmlformats.org/officeDocument/2006/relationships/hyperlink" Target="http://classic.austlii.edu.au/au/legis/cth/consol_act/fla1975114/s4.html" TargetMode="External"/><Relationship Id="rId199" Type="http://schemas.openxmlformats.org/officeDocument/2006/relationships/hyperlink" Target="http://classic.austlii.edu.au/au/legis/cth/consol_act/fla1975114/s4.html" TargetMode="External"/><Relationship Id="rId203" Type="http://schemas.openxmlformats.org/officeDocument/2006/relationships/hyperlink" Target="http://classic.austlii.edu.au/au/legis/cth/consol_act/fla1975114/s63da.html" TargetMode="External"/><Relationship Id="rId385" Type="http://schemas.openxmlformats.org/officeDocument/2006/relationships/hyperlink" Target="mailto:joshwooding@hotmail.com" TargetMode="External"/><Relationship Id="rId19" Type="http://schemas.openxmlformats.org/officeDocument/2006/relationships/hyperlink" Target="http://classic.austlii.edu.au/au/legis/cth/consol_act/fla1975114/s4.html" TargetMode="External"/><Relationship Id="rId224" Type="http://schemas.openxmlformats.org/officeDocument/2006/relationships/hyperlink" Target="http://classic.austlii.edu.au/au/legis/cth/consol_act/fla1975114/s4.html" TargetMode="External"/><Relationship Id="rId245" Type="http://schemas.openxmlformats.org/officeDocument/2006/relationships/hyperlink" Target="http://classic.austlii.edu.au/au/legis/cth/consol_act/fla1975114/s4.html" TargetMode="External"/><Relationship Id="rId266" Type="http://schemas.openxmlformats.org/officeDocument/2006/relationships/hyperlink" Target="http://classic.austlii.edu.au/au/legis/cth/consol_act/fla1975114/s4.html" TargetMode="External"/><Relationship Id="rId287" Type="http://schemas.openxmlformats.org/officeDocument/2006/relationships/hyperlink" Target="http://classic.austlii.edu.au/au/legis/cth/consol_act/fla1975114/s4.html" TargetMode="External"/><Relationship Id="rId30" Type="http://schemas.openxmlformats.org/officeDocument/2006/relationships/hyperlink" Target="http://classic.austlii.edu.au/au/legis/cth/consol_act/fla1975114/s4.html" TargetMode="External"/><Relationship Id="rId105" Type="http://schemas.openxmlformats.org/officeDocument/2006/relationships/hyperlink" Target="http://classic.austlii.edu.au/au/legis/cth/consol_act/fla1975114/s4.html" TargetMode="External"/><Relationship Id="rId126" Type="http://schemas.openxmlformats.org/officeDocument/2006/relationships/hyperlink" Target="http://classic.austlii.edu.au/au/legis/cth/consol_act/fla1975114/s4.html" TargetMode="External"/><Relationship Id="rId147" Type="http://schemas.openxmlformats.org/officeDocument/2006/relationships/hyperlink" Target="http://classic.austlii.edu.au/au/legis/cth/consol_act/fla1975114/s4.html" TargetMode="External"/><Relationship Id="rId168" Type="http://schemas.openxmlformats.org/officeDocument/2006/relationships/hyperlink" Target="http://classic.austlii.edu.au/au/legis/cth/consol_act/fla1975114/s4.html" TargetMode="External"/><Relationship Id="rId312" Type="http://schemas.openxmlformats.org/officeDocument/2006/relationships/hyperlink" Target="http://classic.austlii.edu.au/au/legis/cth/consol_act/fla1975114/s4.html" TargetMode="External"/><Relationship Id="rId333" Type="http://schemas.openxmlformats.org/officeDocument/2006/relationships/hyperlink" Target="http://classic.austlii.edu.au/au/legis/cth/consol_act/fla1975114/s60b.html" TargetMode="External"/><Relationship Id="rId354" Type="http://schemas.openxmlformats.org/officeDocument/2006/relationships/hyperlink" Target="http://classic.austlii.edu.au/cgi-bin/sinodisp/au/legis/cth/consol_act/fla1975114/s4.html" TargetMode="External"/><Relationship Id="rId51" Type="http://schemas.openxmlformats.org/officeDocument/2006/relationships/hyperlink" Target="http://classic.austlii.edu.au/au/legis/cth/consol_act/fla1975114/s4.html" TargetMode="External"/><Relationship Id="rId72" Type="http://schemas.openxmlformats.org/officeDocument/2006/relationships/hyperlink" Target="http://classic.austlii.edu.au/au/legis/cth/consol_act/fla1975114/s4.html" TargetMode="External"/><Relationship Id="rId93" Type="http://schemas.openxmlformats.org/officeDocument/2006/relationships/hyperlink" Target="http://classic.austlii.edu.au/au/legis/cth/consol_act/fla1975114/s4.html" TargetMode="External"/><Relationship Id="rId189" Type="http://schemas.openxmlformats.org/officeDocument/2006/relationships/hyperlink" Target="http://classic.austlii.edu.au/au/legis/cth/consol_act/fla1975114/s4.html" TargetMode="External"/><Relationship Id="rId375" Type="http://schemas.openxmlformats.org/officeDocument/2006/relationships/hyperlink" Target="http://classic.austlii.edu.au/au/legis/cth/consol_act/fla1975114/s4.html" TargetMode="External"/><Relationship Id="rId3" Type="http://schemas.openxmlformats.org/officeDocument/2006/relationships/settings" Target="settings.xml"/><Relationship Id="rId214" Type="http://schemas.openxmlformats.org/officeDocument/2006/relationships/hyperlink" Target="http://classic.austlii.edu.au/au/legis/cth/consol_act/fla1975114/s4.html" TargetMode="External"/><Relationship Id="rId235" Type="http://schemas.openxmlformats.org/officeDocument/2006/relationships/hyperlink" Target="http://classic.austlii.edu.au/cgi-bin/sinodisp/au/legis/cth/consol_act/fla1975114/s4.html" TargetMode="External"/><Relationship Id="rId256" Type="http://schemas.openxmlformats.org/officeDocument/2006/relationships/hyperlink" Target="http://classic.austlii.edu.au/au/legis/cth/consol_act/fla1975114/s4.html" TargetMode="External"/><Relationship Id="rId277" Type="http://schemas.openxmlformats.org/officeDocument/2006/relationships/hyperlink" Target="http://classic.austlii.edu.au/au/legis/cth/consol_act/fla1975114/s4.html" TargetMode="External"/><Relationship Id="rId298" Type="http://schemas.openxmlformats.org/officeDocument/2006/relationships/hyperlink" Target="http://classic.austlii.edu.au/au/legis/cth/consol_act/fla1975114/s4.html" TargetMode="External"/><Relationship Id="rId116" Type="http://schemas.openxmlformats.org/officeDocument/2006/relationships/hyperlink" Target="http://classic.austlii.edu.au/au/legis/cth/consol_act/fla1975114/s4.html" TargetMode="External"/><Relationship Id="rId137" Type="http://schemas.openxmlformats.org/officeDocument/2006/relationships/hyperlink" Target="http://classic.austlii.edu.au/au/legis/cth/consol_act/fla1975114/s4.html" TargetMode="External"/><Relationship Id="rId158" Type="http://schemas.openxmlformats.org/officeDocument/2006/relationships/hyperlink" Target="http://classic.austlii.edu.au/au/legis/cth/consol_act/fla1975114/s4.html" TargetMode="External"/><Relationship Id="rId302" Type="http://schemas.openxmlformats.org/officeDocument/2006/relationships/hyperlink" Target="http://classic.austlii.edu.au/au/legis/cth/consol_act/fla1975114/s4.html" TargetMode="External"/><Relationship Id="rId323" Type="http://schemas.openxmlformats.org/officeDocument/2006/relationships/hyperlink" Target="http://classic.austlii.edu.au/au/legis/cth/consol_act/fla1975114/s4.html" TargetMode="External"/><Relationship Id="rId344" Type="http://schemas.openxmlformats.org/officeDocument/2006/relationships/hyperlink" Target="http://classic.austlii.edu.au/cgi-bin/sinodisp/au/legis/cth/consol_act/fla1975114/s61da.html?stem=0&amp;synonyms=0&amp;query=shared%20parental%20responsibility#disp0" TargetMode="External"/><Relationship Id="rId20" Type="http://schemas.openxmlformats.org/officeDocument/2006/relationships/hyperlink" Target="http://classic.austlii.edu.au/au/legis/cth/consol_act/fla1975114/s4.html" TargetMode="External"/><Relationship Id="rId41" Type="http://schemas.openxmlformats.org/officeDocument/2006/relationships/hyperlink" Target="http://classic.austlii.edu.au/au/legis/cth/consol_act/fla1975114/s4.html" TargetMode="External"/><Relationship Id="rId62" Type="http://schemas.openxmlformats.org/officeDocument/2006/relationships/hyperlink" Target="http://classic.austlii.edu.au/au/legis/cth/consol_act/fla1975114/s4.html" TargetMode="External"/><Relationship Id="rId83" Type="http://schemas.openxmlformats.org/officeDocument/2006/relationships/hyperlink" Target="http://classic.austlii.edu.au/au/legis/cth/consol_act/fla1975114/s4.html" TargetMode="External"/><Relationship Id="rId179" Type="http://schemas.openxmlformats.org/officeDocument/2006/relationships/hyperlink" Target="http://classic.austlii.edu.au/au/legis/cth/consol_act/fla1975114/s4.html" TargetMode="External"/><Relationship Id="rId365" Type="http://schemas.openxmlformats.org/officeDocument/2006/relationships/hyperlink" Target="http://classic.austlii.edu.au/au/legis/cth/consol_act/fla1975114/s4.html" TargetMode="External"/><Relationship Id="rId386" Type="http://schemas.openxmlformats.org/officeDocument/2006/relationships/hyperlink" Target="mailto:admin@mensrights.com.au" TargetMode="External"/><Relationship Id="rId190" Type="http://schemas.openxmlformats.org/officeDocument/2006/relationships/hyperlink" Target="http://classic.austlii.edu.au/au/legis/cth/consol_act/fla1975114/s4.html" TargetMode="External"/><Relationship Id="rId204" Type="http://schemas.openxmlformats.org/officeDocument/2006/relationships/hyperlink" Target="http://classic.austlii.edu.au/au/legis/cth/consol_act/fla1975114/s4.html" TargetMode="External"/><Relationship Id="rId225" Type="http://schemas.openxmlformats.org/officeDocument/2006/relationships/hyperlink" Target="http://classic.austlii.edu.au/au/legis/cth/consol_act/fla1975114/s4.html" TargetMode="External"/><Relationship Id="rId246" Type="http://schemas.openxmlformats.org/officeDocument/2006/relationships/hyperlink" Target="http://classic.austlii.edu.au/au/legis/cth/consol_act/fla1975114/s4.html" TargetMode="External"/><Relationship Id="rId267" Type="http://schemas.openxmlformats.org/officeDocument/2006/relationships/hyperlink" Target="http://classic.austlii.edu.au/au/legis/cth/consol_act/fla1975114/s4.html" TargetMode="External"/><Relationship Id="rId288" Type="http://schemas.openxmlformats.org/officeDocument/2006/relationships/hyperlink" Target="http://classic.austlii.edu.au/au/legis/cth/consol_act/fla1975114/s60c.html" TargetMode="External"/><Relationship Id="rId106" Type="http://schemas.openxmlformats.org/officeDocument/2006/relationships/hyperlink" Target="http://classic.austlii.edu.au/au/legis/cth/consol_act/fla1975114/s4.html" TargetMode="External"/><Relationship Id="rId127" Type="http://schemas.openxmlformats.org/officeDocument/2006/relationships/hyperlink" Target="http://classic.austlii.edu.au/au/legis/cth/consol_act/fla1975114/s4.html" TargetMode="External"/><Relationship Id="rId313" Type="http://schemas.openxmlformats.org/officeDocument/2006/relationships/hyperlink" Target="http://classic.austlii.edu.au/au/legis/cth/consol_act/fla1975114/s4.html" TargetMode="External"/><Relationship Id="rId10" Type="http://schemas.openxmlformats.org/officeDocument/2006/relationships/image" Target="media/image2.png"/><Relationship Id="rId31" Type="http://schemas.openxmlformats.org/officeDocument/2006/relationships/hyperlink" Target="http://classic.austlii.edu.au/au/legis/cth/consol_act/fla1975114/s4.html" TargetMode="External"/><Relationship Id="rId52" Type="http://schemas.openxmlformats.org/officeDocument/2006/relationships/hyperlink" Target="http://classic.austlii.edu.au/au/legis/cth/consol_act/fla1975114/s4.html" TargetMode="External"/><Relationship Id="rId73" Type="http://schemas.openxmlformats.org/officeDocument/2006/relationships/hyperlink" Target="http://classic.austlii.edu.au/au/legis/cth/consol_act/fla1975114/s4.html" TargetMode="External"/><Relationship Id="rId94" Type="http://schemas.openxmlformats.org/officeDocument/2006/relationships/hyperlink" Target="http://classic.austlii.edu.au/au/legis/cth/consol_act/fla1975114/s4.html" TargetMode="External"/><Relationship Id="rId148" Type="http://schemas.openxmlformats.org/officeDocument/2006/relationships/hyperlink" Target="http://classic.austlii.edu.au/au/legis/cth/consol_act/fla1975114/s4.html" TargetMode="External"/><Relationship Id="rId169" Type="http://schemas.openxmlformats.org/officeDocument/2006/relationships/hyperlink" Target="http://classic.austlii.edu.au/au/legis/cth/consol_act/fla1975114/s4.html" TargetMode="External"/><Relationship Id="rId334" Type="http://schemas.openxmlformats.org/officeDocument/2006/relationships/hyperlink" Target="http://classic.austlii.edu.au/au/legis/cth/consol_act/fla1975114/s60b.html" TargetMode="External"/><Relationship Id="rId355" Type="http://schemas.openxmlformats.org/officeDocument/2006/relationships/hyperlink" Target="http://classic.austlii.edu.au/cgi-bin/sinodisp/au/legis/cth/consol_act/fla1975114/s61da.html?stem=0&amp;synonyms=0&amp;query=shared%20parental%20responsibility#disp3" TargetMode="External"/><Relationship Id="rId376" Type="http://schemas.openxmlformats.org/officeDocument/2006/relationships/hyperlink" Target="http://classic.austlii.edu.au/au/legis/cth/consol_act/fla1975114/s4.html" TargetMode="External"/><Relationship Id="rId4" Type="http://schemas.openxmlformats.org/officeDocument/2006/relationships/webSettings" Target="webSettings.xml"/><Relationship Id="rId180" Type="http://schemas.openxmlformats.org/officeDocument/2006/relationships/hyperlink" Target="http://classic.austlii.edu.au/cgi-bin/sinodisp/au/legis/cth/consol_act/fla1975114/s4.html" TargetMode="External"/><Relationship Id="rId215" Type="http://schemas.openxmlformats.org/officeDocument/2006/relationships/hyperlink" Target="http://classic.austlii.edu.au/au/legis/cth/consol_act/fla1975114/s4.html" TargetMode="External"/><Relationship Id="rId236" Type="http://schemas.openxmlformats.org/officeDocument/2006/relationships/hyperlink" Target="http://classic.austlii.edu.au/au/legis/cth/consol_act/fla1975114/s4.html" TargetMode="External"/><Relationship Id="rId257" Type="http://schemas.openxmlformats.org/officeDocument/2006/relationships/hyperlink" Target="http://classic.austlii.edu.au/au/legis/cth/consol_act/fla1975114/s4.html" TargetMode="External"/><Relationship Id="rId278" Type="http://schemas.openxmlformats.org/officeDocument/2006/relationships/hyperlink" Target="http://classic.austlii.edu.au/au/legis/cth/consol_act/fla1975114/s4.html" TargetMode="External"/><Relationship Id="rId303" Type="http://schemas.openxmlformats.org/officeDocument/2006/relationships/hyperlink" Target="http://classic.austlii.edu.au/au/legis/cth/consol_act/fla1975114/s4.html" TargetMode="External"/><Relationship Id="rId42" Type="http://schemas.openxmlformats.org/officeDocument/2006/relationships/hyperlink" Target="http://classic.austlii.edu.au/au/legis/cth/consol_act/fla1975114/s4.html" TargetMode="External"/><Relationship Id="rId84" Type="http://schemas.openxmlformats.org/officeDocument/2006/relationships/hyperlink" Target="http://classic.austlii.edu.au/au/legis/cth/consol_act/fla1975114/s4.html" TargetMode="External"/><Relationship Id="rId138" Type="http://schemas.openxmlformats.org/officeDocument/2006/relationships/hyperlink" Target="http://classic.austlii.edu.au/au/legis/cth/consol_act/fla1975114/s58.html" TargetMode="External"/><Relationship Id="rId345" Type="http://schemas.openxmlformats.org/officeDocument/2006/relationships/hyperlink" Target="http://classic.austlii.edu.au/cgi-bin/sinodisp/au/legis/cth/consol_act/fla1975114/s61da.html?stem=0&amp;synonyms=0&amp;query=shared%20parental%20responsibility#disp2" TargetMode="External"/><Relationship Id="rId387" Type="http://schemas.openxmlformats.org/officeDocument/2006/relationships/fontTable" Target="fontTable.xml"/><Relationship Id="rId191" Type="http://schemas.openxmlformats.org/officeDocument/2006/relationships/hyperlink" Target="http://classic.austlii.edu.au/au/legis/cth/consol_act/fla1975114/s4.html" TargetMode="External"/><Relationship Id="rId205" Type="http://schemas.openxmlformats.org/officeDocument/2006/relationships/hyperlink" Target="http://classic.austlii.edu.au/au/legis/cth/consol_act/fla1975114/s4.html" TargetMode="External"/><Relationship Id="rId247" Type="http://schemas.openxmlformats.org/officeDocument/2006/relationships/hyperlink" Target="http://classic.austlii.edu.au/au/legis/cth/consol_act/fla1975114/s4.html" TargetMode="External"/><Relationship Id="rId107" Type="http://schemas.openxmlformats.org/officeDocument/2006/relationships/hyperlink" Target="http://classic.austlii.edu.au/au/legis/cth/consol_act/fla1975114/s4.html" TargetMode="External"/><Relationship Id="rId289" Type="http://schemas.openxmlformats.org/officeDocument/2006/relationships/hyperlink" Target="http://classic.austlii.edu.au/au/legis/cth/consol_act/fla1975114/s4.html" TargetMode="External"/><Relationship Id="rId11" Type="http://schemas.openxmlformats.org/officeDocument/2006/relationships/image" Target="cid:image002.png@01D97CE1.CE24BBE0" TargetMode="External"/><Relationship Id="rId53" Type="http://schemas.openxmlformats.org/officeDocument/2006/relationships/hyperlink" Target="http://classic.austlii.edu.au/au/legis/cth/consol_act/fla1975114/s4.html" TargetMode="External"/><Relationship Id="rId149" Type="http://schemas.openxmlformats.org/officeDocument/2006/relationships/hyperlink" Target="http://classic.austlii.edu.au/au/legis/cth/consol_act/fla1975114/s4.html" TargetMode="External"/><Relationship Id="rId314" Type="http://schemas.openxmlformats.org/officeDocument/2006/relationships/hyperlink" Target="http://classic.austlii.edu.au/cgi-bin/sinodisp/au/legis/cth/consol_act/fla1975114/s4.html" TargetMode="External"/><Relationship Id="rId356" Type="http://schemas.openxmlformats.org/officeDocument/2006/relationships/hyperlink" Target="http://classic.austlii.edu.au/au/legis/cth/consol_act/fla1975114/s4.html" TargetMode="External"/><Relationship Id="rId95" Type="http://schemas.openxmlformats.org/officeDocument/2006/relationships/hyperlink" Target="http://classic.austlii.edu.au/au/legis/cth/consol_act/fla1975114/s4.html" TargetMode="External"/><Relationship Id="rId160" Type="http://schemas.openxmlformats.org/officeDocument/2006/relationships/hyperlink" Target="http://classic.austlii.edu.au/au/legis/cth/consol_act/fla1975114/s4.html" TargetMode="External"/><Relationship Id="rId216" Type="http://schemas.openxmlformats.org/officeDocument/2006/relationships/hyperlink" Target="http://classic.austlii.edu.au/au/legis/cth/consol_act/fla1975114/s64b.html" TargetMode="External"/><Relationship Id="rId258" Type="http://schemas.openxmlformats.org/officeDocument/2006/relationships/hyperlink" Target="http://classic.austlii.edu.au/au/legis/cth/consol_act/fla1975114/s4.html" TargetMode="External"/><Relationship Id="rId22" Type="http://schemas.openxmlformats.org/officeDocument/2006/relationships/hyperlink" Target="http://classic.austlii.edu.au/au/legis/cth/consol_act/fla1975114/s4.html" TargetMode="External"/><Relationship Id="rId64" Type="http://schemas.openxmlformats.org/officeDocument/2006/relationships/hyperlink" Target="http://classic.austlii.edu.au/au/legis/cth/consol_act/fla1975114/s4.html" TargetMode="External"/><Relationship Id="rId118" Type="http://schemas.openxmlformats.org/officeDocument/2006/relationships/hyperlink" Target="http://classic.austlii.edu.au/au/legis/cth/consol_act/fla1975114/s4.html" TargetMode="External"/><Relationship Id="rId325" Type="http://schemas.openxmlformats.org/officeDocument/2006/relationships/hyperlink" Target="http://classic.austlii.edu.au/au/legis/cth/consol_act/fla1975114/s4.html" TargetMode="External"/><Relationship Id="rId367" Type="http://schemas.openxmlformats.org/officeDocument/2006/relationships/hyperlink" Target="http://classic.austlii.edu.au/au/legis/cth/consol_act/fla1975114/s4.html" TargetMode="External"/><Relationship Id="rId171" Type="http://schemas.openxmlformats.org/officeDocument/2006/relationships/hyperlink" Target="http://classic.austlii.edu.au/au/legis/cth/consol_act/fla1975114/s4.html" TargetMode="External"/><Relationship Id="rId227" Type="http://schemas.openxmlformats.org/officeDocument/2006/relationships/hyperlink" Target="http://classic.austlii.edu.au/au/legis/cth/consol_act/fla1975114/s4.html" TargetMode="External"/><Relationship Id="rId269" Type="http://schemas.openxmlformats.org/officeDocument/2006/relationships/hyperlink" Target="http://classic.austlii.edu.au/au/legis/cth/consol_act/fla1975114/s4.html" TargetMode="External"/><Relationship Id="rId33" Type="http://schemas.openxmlformats.org/officeDocument/2006/relationships/hyperlink" Target="http://classic.austlii.edu.au/au/legis/cth/consol_act/fla1975114/s4.html" TargetMode="External"/><Relationship Id="rId129" Type="http://schemas.openxmlformats.org/officeDocument/2006/relationships/hyperlink" Target="http://classic.austlii.edu.au/au/legis/cth/consol_act/fla1975114/s4.html" TargetMode="External"/><Relationship Id="rId280" Type="http://schemas.openxmlformats.org/officeDocument/2006/relationships/hyperlink" Target="http://classic.austlii.edu.au/au/legis/cth/consol_act/fla1975114/s4.html" TargetMode="External"/><Relationship Id="rId336" Type="http://schemas.openxmlformats.org/officeDocument/2006/relationships/hyperlink" Target="http://www.austlii.edu.au/au/legis/cth/consol_act/fla1975114/s60ca.html" TargetMode="External"/><Relationship Id="rId75" Type="http://schemas.openxmlformats.org/officeDocument/2006/relationships/hyperlink" Target="http://classic.austlii.edu.au/au/legis/cth/consol_act/fla1975114/s4.html" TargetMode="External"/><Relationship Id="rId140" Type="http://schemas.openxmlformats.org/officeDocument/2006/relationships/hyperlink" Target="http://classic.austlii.edu.au/cgi-bin/sinodisp/au/legis/cth/consol_act/fla1975114/s60a.html" TargetMode="External"/><Relationship Id="rId182" Type="http://schemas.openxmlformats.org/officeDocument/2006/relationships/hyperlink" Target="http://classic.austlii.edu.au/au/legis/cth/consol_act/fla1975114/s4.html" TargetMode="External"/><Relationship Id="rId378" Type="http://schemas.openxmlformats.org/officeDocument/2006/relationships/hyperlink" Target="http://classic.austlii.edu.au/au/legis/cth/consol_act/fla1975114/s4.html" TargetMode="External"/><Relationship Id="rId6" Type="http://schemas.openxmlformats.org/officeDocument/2006/relationships/hyperlink" Target="http://classic.austlii.edu.au/cgi-bin/sinodisp/au/legis/cth/consol_act/fla1975114/s60b.html?stem=0&amp;synonyms=0&amp;query=60B#disp0" TargetMode="External"/><Relationship Id="rId238" Type="http://schemas.openxmlformats.org/officeDocument/2006/relationships/hyperlink" Target="http://classic.austlii.edu.au/cgi-bin/sinodisp/au/legis/cth/consol_act/fla1975114/s65daa.html?stem=0&amp;synonyms=0&amp;query=65DAA#disp2" TargetMode="External"/><Relationship Id="rId291" Type="http://schemas.openxmlformats.org/officeDocument/2006/relationships/hyperlink" Target="http://classic.austlii.edu.au/cgi-bin/sinodisp/au/legis/cth/consol_act/fla1975114/s4.html" TargetMode="External"/><Relationship Id="rId305" Type="http://schemas.openxmlformats.org/officeDocument/2006/relationships/hyperlink" Target="http://classic.austlii.edu.au/au/legis/cth/consol_act/fla1975114/s4.html" TargetMode="External"/><Relationship Id="rId347" Type="http://schemas.openxmlformats.org/officeDocument/2006/relationships/hyperlink" Target="http://classic.austlii.edu.au/au/legis/cth/consol_act/fla1975114/s4.html" TargetMode="External"/><Relationship Id="rId44" Type="http://schemas.openxmlformats.org/officeDocument/2006/relationships/hyperlink" Target="http://classic.austlii.edu.au/au/legis/cth/consol_act/fla1975114/s4.html" TargetMode="External"/><Relationship Id="rId86" Type="http://schemas.openxmlformats.org/officeDocument/2006/relationships/hyperlink" Target="http://classic.austlii.edu.au/au/legis/cth/consol_act/fla1975114/s4.html" TargetMode="External"/><Relationship Id="rId151" Type="http://schemas.openxmlformats.org/officeDocument/2006/relationships/hyperlink" Target="http://classic.austlii.edu.au/au/legis/cth/consol_act/fla1975114/s4.html" TargetMode="External"/><Relationship Id="rId193" Type="http://schemas.openxmlformats.org/officeDocument/2006/relationships/hyperlink" Target="http://classic.austlii.edu.au/au/legis/cth/consol_act/fla1975114/s4.html" TargetMode="External"/><Relationship Id="rId207" Type="http://schemas.openxmlformats.org/officeDocument/2006/relationships/hyperlink" Target="http://classic.austlii.edu.au/cgi-bin/sinodisp/au/legis/cth/consol_act/fla1975114/s4.html" TargetMode="External"/><Relationship Id="rId249" Type="http://schemas.openxmlformats.org/officeDocument/2006/relationships/hyperlink" Target="http://classic.austlii.edu.au/au/legis/cth/consol_act/fla1975114/s4.html" TargetMode="External"/><Relationship Id="rId13" Type="http://schemas.openxmlformats.org/officeDocument/2006/relationships/hyperlink" Target="http://classic.austlii.edu.au/au/legis/cth/consol_act/fla1975114/s4.html" TargetMode="External"/><Relationship Id="rId109" Type="http://schemas.openxmlformats.org/officeDocument/2006/relationships/hyperlink" Target="http://classic.austlii.edu.au/au/legis/cth/consol_act/fla1975114/s4.html" TargetMode="External"/><Relationship Id="rId260" Type="http://schemas.openxmlformats.org/officeDocument/2006/relationships/hyperlink" Target="http://classic.austlii.edu.au/au/legis/cth/consol_act/fla1975114/s4.html" TargetMode="External"/><Relationship Id="rId316" Type="http://schemas.openxmlformats.org/officeDocument/2006/relationships/hyperlink" Target="http://classic.austlii.edu.au/au/legis/cth/consol_act/fla1975114/s4.html" TargetMode="External"/><Relationship Id="rId55" Type="http://schemas.openxmlformats.org/officeDocument/2006/relationships/hyperlink" Target="http://www.austlii.edu.au/au/legis/cth/consol_act/fla1975114/s68p.html" TargetMode="External"/><Relationship Id="rId97" Type="http://schemas.openxmlformats.org/officeDocument/2006/relationships/hyperlink" Target="http://classic.austlii.edu.au/au/legis/cth/consol_act/fla1975114/s4.html" TargetMode="External"/><Relationship Id="rId120" Type="http://schemas.openxmlformats.org/officeDocument/2006/relationships/hyperlink" Target="http://classic.austlii.edu.au/au/legis/cth/consol_act/fla1975114/s4.html" TargetMode="External"/><Relationship Id="rId358" Type="http://schemas.openxmlformats.org/officeDocument/2006/relationships/hyperlink" Target="http://classic.austlii.edu.au/au/legis/cth/consol_act/fla1975114/s4.html" TargetMode="External"/><Relationship Id="rId162" Type="http://schemas.openxmlformats.org/officeDocument/2006/relationships/hyperlink" Target="http://www.austlii.edu.au" TargetMode="External"/><Relationship Id="rId218" Type="http://schemas.openxmlformats.org/officeDocument/2006/relationships/hyperlink" Target="http://classic.austlii.edu.au/au/legis/cth/consol_act/fla1975114/s4.html" TargetMode="External"/><Relationship Id="rId271" Type="http://schemas.openxmlformats.org/officeDocument/2006/relationships/hyperlink" Target="http://classic.austlii.edu.au/au/legis/cth/consol_act/fla1975114/s4.html" TargetMode="External"/><Relationship Id="rId24" Type="http://schemas.openxmlformats.org/officeDocument/2006/relationships/hyperlink" Target="http://classic.austlii.edu.au/au/legis/cth/consol_act/fla1975114/s4.html" TargetMode="External"/><Relationship Id="rId66" Type="http://schemas.openxmlformats.org/officeDocument/2006/relationships/hyperlink" Target="http://classic.austlii.edu.au/au/legis/cth/consol_act/fla1975114/s60a.html" TargetMode="External"/><Relationship Id="rId131" Type="http://schemas.openxmlformats.org/officeDocument/2006/relationships/hyperlink" Target="http://classic.austlii.edu.au/au/legis/cth/consol_act/fla1975114/s102q.html" TargetMode="External"/><Relationship Id="rId327" Type="http://schemas.openxmlformats.org/officeDocument/2006/relationships/hyperlink" Target="http://classic.austlii.edu.au/au/legis/cth/consol_act/fla1975114/s102q.html" TargetMode="External"/><Relationship Id="rId369" Type="http://schemas.openxmlformats.org/officeDocument/2006/relationships/hyperlink" Target="http://classic.austlii.edu.au/au/legis/cth/consol_act/fla1975114/s4.html" TargetMode="External"/><Relationship Id="rId173" Type="http://schemas.openxmlformats.org/officeDocument/2006/relationships/hyperlink" Target="http://classic.austlii.edu.au/au/legis/cth/consol_act/fla1975114/s4.html" TargetMode="External"/><Relationship Id="rId229" Type="http://schemas.openxmlformats.org/officeDocument/2006/relationships/hyperlink" Target="http://classic.austlii.edu.au/au/legis/cth/consol_act/fla1975114/s4.html" TargetMode="External"/><Relationship Id="rId380" Type="http://schemas.openxmlformats.org/officeDocument/2006/relationships/hyperlink" Target="http://classic.austlii.edu.au/au/legis/cth/consol_act/fla1975114/s4.html" TargetMode="External"/><Relationship Id="rId240" Type="http://schemas.openxmlformats.org/officeDocument/2006/relationships/hyperlink" Target="http://classic.austlii.edu.au/au/legis/cth/consol_act/fla1975114/s4.html" TargetMode="External"/><Relationship Id="rId35" Type="http://schemas.openxmlformats.org/officeDocument/2006/relationships/hyperlink" Target="http://classic.austlii.edu.au/au/legis/cth/consol_act/fla1975114/s4.html" TargetMode="External"/><Relationship Id="rId77" Type="http://schemas.openxmlformats.org/officeDocument/2006/relationships/hyperlink" Target="http://classic.austlii.edu.au/au/legis/cth/consol_act/fla1975114/s4.html" TargetMode="External"/><Relationship Id="rId100" Type="http://schemas.openxmlformats.org/officeDocument/2006/relationships/hyperlink" Target="http://classic.austlii.edu.au/au/legis/cth/consol_act/fla1975114/s4.html" TargetMode="External"/><Relationship Id="rId282" Type="http://schemas.openxmlformats.org/officeDocument/2006/relationships/hyperlink" Target="http://classic.austlii.edu.au/au/legis/cth/consol_act/fla1975114/s4.html" TargetMode="External"/><Relationship Id="rId338" Type="http://schemas.openxmlformats.org/officeDocument/2006/relationships/hyperlink" Target="http://classic.austlii.edu.au/au/legis/cth/consol_act/fla1975114/s4.html" TargetMode="External"/><Relationship Id="rId8" Type="http://schemas.openxmlformats.org/officeDocument/2006/relationships/image" Target="cid:image001.png@01D97CE1.CE24BBE0" TargetMode="External"/><Relationship Id="rId142" Type="http://schemas.openxmlformats.org/officeDocument/2006/relationships/hyperlink" Target="http://classic.austlii.edu.au/au/legis/cth/consol_act/fla1975114/s4.html" TargetMode="External"/><Relationship Id="rId184" Type="http://schemas.openxmlformats.org/officeDocument/2006/relationships/hyperlink" Target="http://classic.austlii.edu.au/au/legis/cth/consol_act/fla1975114/s4.html" TargetMode="External"/><Relationship Id="rId251" Type="http://schemas.openxmlformats.org/officeDocument/2006/relationships/hyperlink" Target="http://classic.austlii.edu.au/au/legis/cth/consol_act/fla1975114/s4.html" TargetMode="External"/><Relationship Id="rId46" Type="http://schemas.openxmlformats.org/officeDocument/2006/relationships/hyperlink" Target="http://classic.austlii.edu.au/cgi-bin/sinodisp/au/legis/cth/consol_act/fla1975114/s60cc.html?stem=0&amp;synonyms=0&amp;query=60Cc#disp0" TargetMode="External"/><Relationship Id="rId293" Type="http://schemas.openxmlformats.org/officeDocument/2006/relationships/hyperlink" Target="http://classic.austlii.edu.au/au/legis/cth/consol_act/fla1975114/s4.html" TargetMode="External"/><Relationship Id="rId307" Type="http://schemas.openxmlformats.org/officeDocument/2006/relationships/hyperlink" Target="http://classic.austlii.edu.au/au/legis/cth/consol_act/fla1975114/s4.html" TargetMode="External"/><Relationship Id="rId349" Type="http://schemas.openxmlformats.org/officeDocument/2006/relationships/hyperlink" Target="http://classic.austlii.edu.au/au/legis/cth/consol_act/fla1975114/s4.html" TargetMode="External"/><Relationship Id="rId88" Type="http://schemas.openxmlformats.org/officeDocument/2006/relationships/hyperlink" Target="http://classic.austlii.edu.au/au/legis/cth/consol_act/fla1975114/s4.html" TargetMode="External"/><Relationship Id="rId111" Type="http://schemas.openxmlformats.org/officeDocument/2006/relationships/hyperlink" Target="http://classic.austlii.edu.au/au/legis/cth/consol_act/fla1975114/s4.html" TargetMode="External"/><Relationship Id="rId153" Type="http://schemas.openxmlformats.org/officeDocument/2006/relationships/hyperlink" Target="http://classic.austlii.edu.au/au/legis/cth/consol_act/fla1975114/s4.html" TargetMode="External"/><Relationship Id="rId195" Type="http://schemas.openxmlformats.org/officeDocument/2006/relationships/hyperlink" Target="http://classic.austlii.edu.au/au/legis/cth/consol_act/fla1975114/s4.html" TargetMode="External"/><Relationship Id="rId209" Type="http://schemas.openxmlformats.org/officeDocument/2006/relationships/hyperlink" Target="http://classic.austlii.edu.au/au/legis/cth/consol_act/fla1975114/s4.html" TargetMode="External"/><Relationship Id="rId360" Type="http://schemas.openxmlformats.org/officeDocument/2006/relationships/hyperlink" Target="http://www.austlii.edu.au/au/legis/cth/consol_act/fla1975114/s61b.html" TargetMode="External"/><Relationship Id="rId220" Type="http://schemas.openxmlformats.org/officeDocument/2006/relationships/hyperlink" Target="http://classic.austlii.edu.au/au/legis/cth/consol_act/fla1975114/s4.html" TargetMode="External"/><Relationship Id="rId15" Type="http://schemas.openxmlformats.org/officeDocument/2006/relationships/hyperlink" Target="http://classic.austlii.edu.au/au/legis/cth/consol_act/fla1975114/s4.html" TargetMode="External"/><Relationship Id="rId57" Type="http://schemas.openxmlformats.org/officeDocument/2006/relationships/hyperlink" Target="http://classic.austlii.edu.au/au/legis/cth/consol_act/fla1975114/s4.html" TargetMode="External"/><Relationship Id="rId262" Type="http://schemas.openxmlformats.org/officeDocument/2006/relationships/hyperlink" Target="http://classic.austlii.edu.au/au/legis/cth/consol_act/fla1975114/s4.html" TargetMode="External"/><Relationship Id="rId318" Type="http://schemas.openxmlformats.org/officeDocument/2006/relationships/hyperlink" Target="http://classic.austlii.edu.au/au/legis/cth/consol_act/fla1975114/s4.html" TargetMode="External"/><Relationship Id="rId99" Type="http://schemas.openxmlformats.org/officeDocument/2006/relationships/hyperlink" Target="http://classic.austlii.edu.au/au/legis/cth/consol_act/fla1975114/s4.html" TargetMode="External"/><Relationship Id="rId122" Type="http://schemas.openxmlformats.org/officeDocument/2006/relationships/hyperlink" Target="http://classic.austlii.edu.au/au/legis/cth/consol_act/fla1975114/s4.html" TargetMode="External"/><Relationship Id="rId164" Type="http://schemas.openxmlformats.org/officeDocument/2006/relationships/hyperlink" Target="http://classic.austlii.edu.au/au/legis/cth/consol_act/fla1975114/s4.html" TargetMode="External"/><Relationship Id="rId371" Type="http://schemas.openxmlformats.org/officeDocument/2006/relationships/hyperlink" Target="http://classic.austlii.edu.au/au/legis/cth/consol_act/fla1975114/s4.html" TargetMode="External"/><Relationship Id="rId26" Type="http://schemas.openxmlformats.org/officeDocument/2006/relationships/hyperlink" Target="http://classic.austlii.edu.au/au/legis/cth/consol_act/fla1975114/s4.html" TargetMode="External"/><Relationship Id="rId231" Type="http://schemas.openxmlformats.org/officeDocument/2006/relationships/hyperlink" Target="http://classic.austlii.edu.au/au/legis/cth/consol_act/fla1975114/s4.html" TargetMode="External"/><Relationship Id="rId273" Type="http://schemas.openxmlformats.org/officeDocument/2006/relationships/hyperlink" Target="http://classic.austlii.edu.au/au/legis/cth/consol_act/fla1975114/s4.html" TargetMode="External"/><Relationship Id="rId329" Type="http://schemas.openxmlformats.org/officeDocument/2006/relationships/hyperlink" Target="http://classic.austlii.edu.au/au/legis/cth/consol_act/fla1975114/s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12285</Words>
  <Characters>70031</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Price</dc:creator>
  <cp:keywords/>
  <dc:description/>
  <cp:lastModifiedBy>Sue Price</cp:lastModifiedBy>
  <cp:revision>2</cp:revision>
  <cp:lastPrinted>2023-05-02T21:50:00Z</cp:lastPrinted>
  <dcterms:created xsi:type="dcterms:W3CDTF">2023-05-03T01:07:00Z</dcterms:created>
  <dcterms:modified xsi:type="dcterms:W3CDTF">2023-05-03T01:07:00Z</dcterms:modified>
</cp:coreProperties>
</file>