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A210C" w14:textId="4E959843" w:rsidR="00B2265B" w:rsidRPr="00B2265B" w:rsidRDefault="00B2265B" w:rsidP="00B2265B">
      <w:pPr>
        <w:rPr>
          <w:rFonts w:ascii="Arial" w:eastAsia="Times New Roman" w:hAnsi="Arial" w:cs="Arial"/>
          <w:b/>
          <w:bCs/>
          <w:color w:val="000000"/>
          <w:lang w:val="en-FJ"/>
        </w:rPr>
      </w:pPr>
      <w:r w:rsidRPr="00B2265B">
        <w:rPr>
          <w:rFonts w:ascii="Arial" w:eastAsia="Times New Roman" w:hAnsi="Arial" w:cs="Arial"/>
          <w:b/>
          <w:bCs/>
          <w:color w:val="000000"/>
          <w:lang w:val="en-AU"/>
        </w:rPr>
        <w:t>Summary of major changes to the Family Law Act and Shared Parental Responsibility</w:t>
      </w:r>
      <w:r w:rsidR="00E61430" w:rsidRPr="00B2265B">
        <w:rPr>
          <w:rFonts w:ascii="Arial" w:eastAsia="Times New Roman" w:hAnsi="Arial" w:cs="Arial"/>
          <w:b/>
          <w:bCs/>
          <w:color w:val="000000"/>
          <w:lang w:val="en-FJ"/>
        </w:rPr>
        <w:t xml:space="preserve"> </w:t>
      </w:r>
    </w:p>
    <w:p w14:paraId="7BC99C7A" w14:textId="77777777" w:rsidR="00B2265B" w:rsidRDefault="00B2265B" w:rsidP="00B2265B">
      <w:pPr>
        <w:rPr>
          <w:rFonts w:ascii="Arial" w:eastAsia="Times New Roman" w:hAnsi="Arial" w:cs="Arial"/>
          <w:color w:val="000000"/>
          <w:lang w:val="en-FJ"/>
        </w:rPr>
      </w:pPr>
    </w:p>
    <w:p w14:paraId="304BB1E3" w14:textId="2894B466" w:rsidR="00E61430" w:rsidRPr="00B2265B" w:rsidRDefault="00E61430" w:rsidP="00B2265B">
      <w:pPr>
        <w:pStyle w:val="ListParagraph"/>
        <w:numPr>
          <w:ilvl w:val="0"/>
          <w:numId w:val="1"/>
        </w:numPr>
        <w:rPr>
          <w:rFonts w:ascii="Arial" w:eastAsia="Times New Roman" w:hAnsi="Arial" w:cs="Arial"/>
          <w:color w:val="000000"/>
          <w:lang w:val="en-FJ"/>
        </w:rPr>
      </w:pPr>
      <w:r w:rsidRPr="00B2265B">
        <w:rPr>
          <w:rFonts w:ascii="Arial" w:eastAsia="Times New Roman" w:hAnsi="Arial" w:cs="Arial"/>
          <w:color w:val="000000"/>
          <w:lang w:val="en-FJ"/>
        </w:rPr>
        <w:t xml:space="preserve">Removes the relationship to be considered primary between the biological child and biological parent. Anyone can now be considered as a carer (which has refined parent) with the same primacy as the biological child/parent relationship currently has. Incumbent government refers to Case Law.  </w:t>
      </w:r>
    </w:p>
    <w:p w14:paraId="62F41785" w14:textId="77777777" w:rsidR="00E61430" w:rsidRDefault="00E61430" w:rsidP="00E61430">
      <w:pPr>
        <w:spacing w:before="100" w:beforeAutospacing="1" w:after="100" w:afterAutospacing="1"/>
        <w:ind w:left="720"/>
        <w:rPr>
          <w:rFonts w:ascii="Arial" w:eastAsia="Times New Roman" w:hAnsi="Arial" w:cs="Arial"/>
          <w:color w:val="000000"/>
          <w:lang w:val="en-FJ"/>
        </w:rPr>
      </w:pPr>
    </w:p>
    <w:p w14:paraId="49374326" w14:textId="77777777" w:rsidR="00E61430" w:rsidRDefault="00E61430" w:rsidP="00E61430">
      <w:pPr>
        <w:numPr>
          <w:ilvl w:val="0"/>
          <w:numId w:val="1"/>
        </w:numPr>
        <w:spacing w:before="100" w:beforeAutospacing="1" w:after="100" w:afterAutospacing="1"/>
        <w:rPr>
          <w:rFonts w:ascii="Arial" w:eastAsia="Times New Roman" w:hAnsi="Arial" w:cs="Arial"/>
          <w:color w:val="000000"/>
          <w:lang w:val="en-FJ"/>
        </w:rPr>
      </w:pPr>
      <w:r>
        <w:rPr>
          <w:rFonts w:ascii="Arial" w:eastAsia="Times New Roman" w:hAnsi="Arial" w:cs="Arial"/>
          <w:color w:val="000000"/>
          <w:lang w:val="en-FJ"/>
        </w:rPr>
        <w:t>Removes the right of a child to have meaningful relationship with both parents. </w:t>
      </w:r>
    </w:p>
    <w:p w14:paraId="6817EFFB" w14:textId="77777777" w:rsidR="00E61430" w:rsidRDefault="00E61430" w:rsidP="00E61430">
      <w:pPr>
        <w:numPr>
          <w:ilvl w:val="1"/>
          <w:numId w:val="1"/>
        </w:numPr>
        <w:spacing w:before="100" w:beforeAutospacing="1" w:after="100" w:afterAutospacing="1"/>
        <w:rPr>
          <w:rFonts w:ascii="Arial" w:eastAsia="Times New Roman" w:hAnsi="Arial" w:cs="Arial"/>
          <w:color w:val="000000"/>
          <w:lang w:val="en-FJ"/>
        </w:rPr>
      </w:pPr>
      <w:r>
        <w:rPr>
          <w:rFonts w:ascii="Arial" w:eastAsia="Times New Roman" w:hAnsi="Arial" w:cs="Arial"/>
          <w:color w:val="000000"/>
          <w:lang w:val="en-FJ"/>
        </w:rPr>
        <w:t>Additionally removes the right of the child to have this relationship to the maximum extent possible. </w:t>
      </w:r>
    </w:p>
    <w:p w14:paraId="795E4E97" w14:textId="77777777" w:rsidR="00E61430" w:rsidRDefault="00E61430" w:rsidP="00E61430">
      <w:pPr>
        <w:numPr>
          <w:ilvl w:val="0"/>
          <w:numId w:val="1"/>
        </w:numPr>
        <w:spacing w:before="100" w:beforeAutospacing="1" w:after="100" w:afterAutospacing="1"/>
        <w:rPr>
          <w:rFonts w:ascii="Arial" w:eastAsia="Times New Roman" w:hAnsi="Arial" w:cs="Arial"/>
          <w:color w:val="000000"/>
          <w:lang w:val="en-FJ"/>
        </w:rPr>
      </w:pPr>
      <w:r>
        <w:rPr>
          <w:rFonts w:ascii="Arial" w:eastAsia="Times New Roman" w:hAnsi="Arial" w:cs="Arial"/>
          <w:i/>
          <w:iCs/>
          <w:color w:val="000000"/>
          <w:lang w:val="en-FJ"/>
        </w:rPr>
        <w:t xml:space="preserve">Repeals and substitutes </w:t>
      </w:r>
      <w:proofErr w:type="spellStart"/>
      <w:r>
        <w:rPr>
          <w:rFonts w:ascii="Arial" w:eastAsia="Times New Roman" w:hAnsi="Arial" w:cs="Arial"/>
          <w:i/>
          <w:iCs/>
          <w:color w:val="000000"/>
          <w:lang w:val="en-FJ"/>
        </w:rPr>
        <w:t>60B</w:t>
      </w:r>
      <w:proofErr w:type="spellEnd"/>
      <w:r>
        <w:rPr>
          <w:rFonts w:ascii="Arial" w:eastAsia="Times New Roman" w:hAnsi="Arial" w:cs="Arial"/>
          <w:color w:val="000000"/>
          <w:lang w:val="en-FJ"/>
        </w:rPr>
        <w:t xml:space="preserve">. </w:t>
      </w:r>
    </w:p>
    <w:p w14:paraId="31F9F1F7" w14:textId="77777777" w:rsidR="00E61430" w:rsidRDefault="00E61430" w:rsidP="00E61430">
      <w:pPr>
        <w:spacing w:before="100" w:beforeAutospacing="1" w:after="100" w:afterAutospacing="1"/>
        <w:ind w:left="720"/>
        <w:rPr>
          <w:rFonts w:ascii="Arial" w:eastAsia="Times New Roman" w:hAnsi="Arial" w:cs="Arial"/>
          <w:color w:val="000000"/>
          <w:lang w:val="en-FJ"/>
        </w:rPr>
      </w:pPr>
    </w:p>
    <w:p w14:paraId="5CC454FD" w14:textId="77777777" w:rsidR="00E61430" w:rsidRDefault="00E61430" w:rsidP="00E61430">
      <w:pPr>
        <w:numPr>
          <w:ilvl w:val="0"/>
          <w:numId w:val="1"/>
        </w:numPr>
        <w:spacing w:before="100" w:beforeAutospacing="1" w:after="100" w:afterAutospacing="1"/>
        <w:rPr>
          <w:rFonts w:ascii="Arial" w:eastAsia="Times New Roman" w:hAnsi="Arial" w:cs="Arial"/>
          <w:color w:val="000000"/>
          <w:lang w:val="en-FJ"/>
        </w:rPr>
      </w:pPr>
      <w:r>
        <w:rPr>
          <w:rFonts w:ascii="Arial" w:eastAsia="Times New Roman" w:hAnsi="Arial" w:cs="Arial"/>
          <w:color w:val="000000"/>
          <w:lang w:val="en-FJ"/>
        </w:rPr>
        <w:t xml:space="preserve">Removes current pathway that Judicial officers have available, </w:t>
      </w:r>
      <w:proofErr w:type="spellStart"/>
      <w:proofErr w:type="gramStart"/>
      <w:r>
        <w:rPr>
          <w:rFonts w:ascii="Arial" w:eastAsia="Times New Roman" w:hAnsi="Arial" w:cs="Arial"/>
          <w:color w:val="000000"/>
          <w:lang w:val="en-FJ"/>
        </w:rPr>
        <w:t>ie</w:t>
      </w:r>
      <w:proofErr w:type="spellEnd"/>
      <w:proofErr w:type="gramEnd"/>
      <w:r>
        <w:rPr>
          <w:rFonts w:ascii="Arial" w:eastAsia="Times New Roman" w:hAnsi="Arial" w:cs="Arial"/>
          <w:color w:val="000000"/>
          <w:lang w:val="en-FJ"/>
        </w:rPr>
        <w:t xml:space="preserve"> weighing up "Best Interests", with a list of relevant items, then Parental Responsibility, then Shared Care Time, then if not practical or in the best interests, then substantial and significant time, which there are definitions for. </w:t>
      </w:r>
      <w:r>
        <w:rPr>
          <w:rFonts w:ascii="Arial" w:eastAsia="Times New Roman" w:hAnsi="Arial" w:cs="Arial"/>
          <w:color w:val="000000"/>
          <w:u w:val="single"/>
          <w:lang w:val="en-FJ"/>
        </w:rPr>
        <w:t>Now, nothing.</w:t>
      </w:r>
      <w:r>
        <w:rPr>
          <w:rFonts w:ascii="Arial" w:eastAsia="Times New Roman" w:hAnsi="Arial" w:cs="Arial"/>
          <w:color w:val="000000"/>
          <w:lang w:val="en-FJ"/>
        </w:rPr>
        <w:t xml:space="preserve"> </w:t>
      </w:r>
    </w:p>
    <w:p w14:paraId="72FD59F4" w14:textId="77777777" w:rsidR="00E61430" w:rsidRDefault="00E61430" w:rsidP="00E61430">
      <w:pPr>
        <w:spacing w:before="100" w:beforeAutospacing="1" w:after="100" w:afterAutospacing="1"/>
        <w:ind w:left="720"/>
        <w:rPr>
          <w:rFonts w:ascii="Arial" w:eastAsia="Times New Roman" w:hAnsi="Arial" w:cs="Arial"/>
          <w:color w:val="000000"/>
          <w:lang w:val="en-FJ"/>
        </w:rPr>
      </w:pPr>
    </w:p>
    <w:p w14:paraId="7C70E2FE" w14:textId="77777777" w:rsidR="00E61430" w:rsidRDefault="00E61430" w:rsidP="00E61430">
      <w:pPr>
        <w:numPr>
          <w:ilvl w:val="0"/>
          <w:numId w:val="1"/>
        </w:numPr>
        <w:spacing w:before="100" w:beforeAutospacing="1" w:after="100" w:afterAutospacing="1"/>
        <w:rPr>
          <w:rFonts w:ascii="Arial" w:eastAsia="Times New Roman" w:hAnsi="Arial" w:cs="Arial"/>
          <w:color w:val="000000"/>
          <w:lang w:val="en-FJ"/>
        </w:rPr>
      </w:pPr>
      <w:r>
        <w:rPr>
          <w:rFonts w:ascii="Arial" w:eastAsia="Times New Roman" w:hAnsi="Arial" w:cs="Arial"/>
          <w:color w:val="000000"/>
          <w:lang w:val="en-FJ"/>
        </w:rPr>
        <w:t xml:space="preserve">Removes FDR's obligations to discuss and push shared care time and if not shared then significant and/or substantial time.  </w:t>
      </w:r>
    </w:p>
    <w:p w14:paraId="11C12622" w14:textId="77777777" w:rsidR="00E61430" w:rsidRDefault="00E61430" w:rsidP="00E61430">
      <w:pPr>
        <w:spacing w:before="100" w:beforeAutospacing="1" w:after="100" w:afterAutospacing="1"/>
        <w:ind w:left="720"/>
        <w:rPr>
          <w:rFonts w:ascii="Arial" w:eastAsia="Times New Roman" w:hAnsi="Arial" w:cs="Arial"/>
          <w:color w:val="000000"/>
          <w:lang w:val="en-FJ"/>
        </w:rPr>
      </w:pPr>
      <w:r>
        <w:rPr>
          <w:rFonts w:ascii="Arial" w:eastAsia="Times New Roman" w:hAnsi="Arial" w:cs="Arial"/>
          <w:i/>
          <w:iCs/>
          <w:color w:val="000000"/>
          <w:lang w:val="en-FJ"/>
        </w:rPr>
        <w:t>Repeals section 63. </w:t>
      </w:r>
    </w:p>
    <w:p w14:paraId="39E0A392" w14:textId="77777777" w:rsidR="00E61430" w:rsidRDefault="00E61430" w:rsidP="00E61430">
      <w:pPr>
        <w:spacing w:before="100" w:beforeAutospacing="1" w:after="100" w:afterAutospacing="1"/>
        <w:ind w:left="720"/>
        <w:rPr>
          <w:rFonts w:ascii="Arial" w:eastAsia="Times New Roman" w:hAnsi="Arial" w:cs="Arial"/>
          <w:color w:val="000000"/>
          <w:lang w:val="en-FJ"/>
        </w:rPr>
      </w:pPr>
    </w:p>
    <w:p w14:paraId="79EFDADF" w14:textId="77777777" w:rsidR="00E61430" w:rsidRDefault="00E61430" w:rsidP="00E61430">
      <w:pPr>
        <w:numPr>
          <w:ilvl w:val="0"/>
          <w:numId w:val="1"/>
        </w:numPr>
        <w:spacing w:before="100" w:beforeAutospacing="1" w:after="100" w:afterAutospacing="1"/>
        <w:rPr>
          <w:rFonts w:ascii="Arial" w:eastAsia="Times New Roman" w:hAnsi="Arial" w:cs="Arial"/>
          <w:color w:val="000000"/>
          <w:lang w:val="en-FJ"/>
        </w:rPr>
      </w:pPr>
      <w:r>
        <w:rPr>
          <w:rFonts w:ascii="Arial" w:eastAsia="Times New Roman" w:hAnsi="Arial" w:cs="Arial"/>
          <w:color w:val="000000"/>
          <w:lang w:val="en-FJ"/>
        </w:rPr>
        <w:t xml:space="preserve">Removes considerations for shared, </w:t>
      </w:r>
      <w:proofErr w:type="gramStart"/>
      <w:r>
        <w:rPr>
          <w:rFonts w:ascii="Arial" w:eastAsia="Times New Roman" w:hAnsi="Arial" w:cs="Arial"/>
          <w:color w:val="000000"/>
          <w:lang w:val="en-FJ"/>
        </w:rPr>
        <w:t>significant</w:t>
      </w:r>
      <w:proofErr w:type="gramEnd"/>
      <w:r>
        <w:rPr>
          <w:rFonts w:ascii="Arial" w:eastAsia="Times New Roman" w:hAnsi="Arial" w:cs="Arial"/>
          <w:color w:val="000000"/>
          <w:lang w:val="en-FJ"/>
        </w:rPr>
        <w:t xml:space="preserve"> and substantial time.  </w:t>
      </w:r>
    </w:p>
    <w:p w14:paraId="01AC9E1E" w14:textId="77777777" w:rsidR="00E61430" w:rsidRDefault="00E61430" w:rsidP="00E61430">
      <w:pPr>
        <w:spacing w:before="100" w:beforeAutospacing="1" w:after="100" w:afterAutospacing="1"/>
        <w:ind w:left="720"/>
        <w:rPr>
          <w:rFonts w:ascii="Arial" w:eastAsia="Times New Roman" w:hAnsi="Arial" w:cs="Arial"/>
          <w:color w:val="000000"/>
          <w:lang w:val="en-FJ"/>
        </w:rPr>
      </w:pPr>
      <w:r>
        <w:rPr>
          <w:rFonts w:ascii="Arial" w:eastAsia="Times New Roman" w:hAnsi="Arial" w:cs="Arial"/>
          <w:i/>
          <w:iCs/>
          <w:color w:val="000000"/>
          <w:lang w:val="en-FJ"/>
        </w:rPr>
        <w:t xml:space="preserve">Repeals </w:t>
      </w:r>
      <w:proofErr w:type="spellStart"/>
      <w:r>
        <w:rPr>
          <w:rFonts w:ascii="Arial" w:eastAsia="Times New Roman" w:hAnsi="Arial" w:cs="Arial"/>
          <w:i/>
          <w:iCs/>
          <w:color w:val="000000"/>
          <w:lang w:val="en-FJ"/>
        </w:rPr>
        <w:t>65DAA</w:t>
      </w:r>
      <w:proofErr w:type="spellEnd"/>
      <w:r>
        <w:rPr>
          <w:rFonts w:ascii="Arial" w:eastAsia="Times New Roman" w:hAnsi="Arial" w:cs="Arial"/>
          <w:i/>
          <w:iCs/>
          <w:color w:val="000000"/>
          <w:lang w:val="en-FJ"/>
        </w:rPr>
        <w:t xml:space="preserve"> and replaced it with nothing. </w:t>
      </w:r>
    </w:p>
    <w:p w14:paraId="563A972D" w14:textId="77777777" w:rsidR="00E61430" w:rsidRDefault="00E61430" w:rsidP="00E61430">
      <w:pPr>
        <w:spacing w:before="100" w:beforeAutospacing="1" w:after="100" w:afterAutospacing="1"/>
        <w:ind w:left="720"/>
        <w:rPr>
          <w:rFonts w:ascii="Arial" w:eastAsia="Times New Roman" w:hAnsi="Arial" w:cs="Arial"/>
          <w:color w:val="000000"/>
          <w:lang w:val="en-FJ"/>
        </w:rPr>
      </w:pPr>
    </w:p>
    <w:p w14:paraId="20C66E9F" w14:textId="77777777" w:rsidR="00E61430" w:rsidRDefault="00E61430" w:rsidP="00E61430">
      <w:pPr>
        <w:numPr>
          <w:ilvl w:val="0"/>
          <w:numId w:val="1"/>
        </w:numPr>
        <w:spacing w:before="100" w:beforeAutospacing="1" w:after="100" w:afterAutospacing="1"/>
        <w:rPr>
          <w:rFonts w:ascii="Arial" w:eastAsia="Times New Roman" w:hAnsi="Arial" w:cs="Arial"/>
          <w:color w:val="000000"/>
          <w:lang w:val="en-FJ"/>
        </w:rPr>
      </w:pPr>
      <w:r>
        <w:rPr>
          <w:rFonts w:ascii="Arial" w:eastAsia="Times New Roman" w:hAnsi="Arial" w:cs="Arial"/>
          <w:color w:val="000000"/>
          <w:lang w:val="en-FJ"/>
        </w:rPr>
        <w:t xml:space="preserve">Codifies the application for a parenting matter. Insertion of s </w:t>
      </w:r>
      <w:proofErr w:type="spellStart"/>
      <w:r>
        <w:rPr>
          <w:rFonts w:ascii="Arial" w:eastAsia="Times New Roman" w:hAnsi="Arial" w:cs="Arial"/>
          <w:color w:val="000000"/>
          <w:lang w:val="en-FJ"/>
        </w:rPr>
        <w:t>65DAAA</w:t>
      </w:r>
      <w:proofErr w:type="spellEnd"/>
      <w:r>
        <w:rPr>
          <w:rFonts w:ascii="Arial" w:eastAsia="Times New Roman" w:hAnsi="Arial" w:cs="Arial"/>
          <w:color w:val="000000"/>
          <w:lang w:val="en-FJ"/>
        </w:rPr>
        <w:t xml:space="preserve"> "If a parenting order is in force in relation to a child, court mush not reconsider the final parenting order". </w:t>
      </w:r>
    </w:p>
    <w:p w14:paraId="778E8900" w14:textId="77777777" w:rsidR="00E61430" w:rsidRDefault="00E61430" w:rsidP="00E61430">
      <w:pPr>
        <w:rPr>
          <w:rFonts w:eastAsia="Times New Roman"/>
          <w:color w:val="000000"/>
          <w:sz w:val="24"/>
          <w:szCs w:val="24"/>
          <w:lang w:val="en-FJ"/>
        </w:rPr>
      </w:pPr>
      <w:r>
        <w:rPr>
          <w:rFonts w:ascii="Arial" w:eastAsia="Times New Roman" w:hAnsi="Arial" w:cs="Arial"/>
          <w:color w:val="000000"/>
          <w:lang w:val="en-FJ"/>
        </w:rPr>
        <w:t xml:space="preserve">This is possibly the meanest, anti-father measure within the bill (not that the number of examples </w:t>
      </w:r>
      <w:proofErr w:type="gramStart"/>
      <w:r>
        <w:rPr>
          <w:rFonts w:ascii="Arial" w:eastAsia="Times New Roman" w:hAnsi="Arial" w:cs="Arial"/>
          <w:color w:val="000000"/>
          <w:lang w:val="en-FJ"/>
        </w:rPr>
        <w:t>are</w:t>
      </w:r>
      <w:proofErr w:type="gramEnd"/>
      <w:r>
        <w:rPr>
          <w:rFonts w:ascii="Arial" w:eastAsia="Times New Roman" w:hAnsi="Arial" w:cs="Arial"/>
          <w:color w:val="000000"/>
          <w:lang w:val="en-FJ"/>
        </w:rPr>
        <w:t xml:space="preserve"> lacking). Many fathers and/or secondary parent's consent or gain orders where the child/ren do not spend a lot of time with them, for a range of reason, age of children, cost of litigation, entrenchment of the mother's view, etc. </w:t>
      </w:r>
    </w:p>
    <w:p w14:paraId="322AAA87" w14:textId="77777777" w:rsidR="00E61430" w:rsidRDefault="00E61430" w:rsidP="00E61430">
      <w:pPr>
        <w:rPr>
          <w:rFonts w:eastAsia="Times New Roman"/>
          <w:color w:val="000000"/>
          <w:sz w:val="24"/>
          <w:szCs w:val="24"/>
          <w:lang w:val="en-FJ"/>
        </w:rPr>
      </w:pPr>
    </w:p>
    <w:p w14:paraId="29DCDBAE" w14:textId="77777777" w:rsidR="00E61430" w:rsidRDefault="00E61430" w:rsidP="00E61430">
      <w:pPr>
        <w:rPr>
          <w:rFonts w:eastAsia="Times New Roman"/>
          <w:color w:val="000000"/>
          <w:lang w:val="en-FJ"/>
        </w:rPr>
      </w:pPr>
      <w:proofErr w:type="gramStart"/>
      <w:r>
        <w:rPr>
          <w:rFonts w:ascii="Arial" w:eastAsia="Times New Roman" w:hAnsi="Arial" w:cs="Arial"/>
          <w:color w:val="000000"/>
          <w:lang w:val="en-FJ"/>
        </w:rPr>
        <w:t>So</w:t>
      </w:r>
      <w:proofErr w:type="gramEnd"/>
      <w:r>
        <w:rPr>
          <w:rFonts w:ascii="Arial" w:eastAsia="Times New Roman" w:hAnsi="Arial" w:cs="Arial"/>
          <w:color w:val="000000"/>
          <w:lang w:val="en-FJ"/>
        </w:rPr>
        <w:t xml:space="preserve"> they take a view that they will "get time on", and work on themselves being the best father and co-parent they can be and take their matter back if required to get more time on for the children. </w:t>
      </w:r>
    </w:p>
    <w:p w14:paraId="18E46580" w14:textId="77777777" w:rsidR="00E61430" w:rsidRDefault="00E61430" w:rsidP="00E61430">
      <w:pPr>
        <w:rPr>
          <w:rFonts w:eastAsia="Times New Roman"/>
          <w:color w:val="000000"/>
          <w:lang w:val="en-FJ"/>
        </w:rPr>
      </w:pPr>
    </w:p>
    <w:p w14:paraId="0D169753" w14:textId="77777777" w:rsidR="00E61430" w:rsidRDefault="00E61430" w:rsidP="00E61430">
      <w:pPr>
        <w:rPr>
          <w:rFonts w:eastAsia="Times New Roman"/>
          <w:color w:val="000000"/>
          <w:lang w:val="en-FJ"/>
        </w:rPr>
      </w:pPr>
      <w:r>
        <w:rPr>
          <w:rFonts w:ascii="Arial" w:eastAsia="Times New Roman" w:hAnsi="Arial" w:cs="Arial"/>
          <w:color w:val="000000"/>
          <w:lang w:val="en-FJ"/>
        </w:rPr>
        <w:t xml:space="preserve">And this cruel measure is retrospective. "The amendment made by this Part applies in relation to final parenting 6 orders whether the orders came into force </w:t>
      </w:r>
      <w:r>
        <w:rPr>
          <w:rFonts w:ascii="Arial" w:eastAsia="Times New Roman" w:hAnsi="Arial" w:cs="Arial"/>
          <w:color w:val="000000"/>
          <w:u w:val="single"/>
          <w:lang w:val="en-FJ"/>
        </w:rPr>
        <w:t>before</w:t>
      </w:r>
      <w:r>
        <w:rPr>
          <w:rFonts w:ascii="Arial" w:eastAsia="Times New Roman" w:hAnsi="Arial" w:cs="Arial"/>
          <w:color w:val="000000"/>
          <w:lang w:val="en-FJ"/>
        </w:rPr>
        <w:t>, or come into force on 7 or after, the day this item commences."</w:t>
      </w:r>
    </w:p>
    <w:p w14:paraId="36B80AFE" w14:textId="77777777" w:rsidR="00E61430" w:rsidRDefault="00E61430" w:rsidP="00E61430">
      <w:pPr>
        <w:rPr>
          <w:rFonts w:eastAsia="Times New Roman"/>
          <w:color w:val="000000"/>
          <w:lang w:val="en-FJ"/>
        </w:rPr>
      </w:pPr>
    </w:p>
    <w:p w14:paraId="33EBB62B" w14:textId="77777777" w:rsidR="00B2265B" w:rsidRDefault="00B2265B" w:rsidP="00E61430">
      <w:pPr>
        <w:rPr>
          <w:rFonts w:eastAsia="Times New Roman"/>
          <w:color w:val="000000"/>
          <w:lang w:val="en-FJ"/>
        </w:rPr>
      </w:pPr>
    </w:p>
    <w:p w14:paraId="4D8A82D2" w14:textId="77777777" w:rsidR="00E61430" w:rsidRDefault="00E61430" w:rsidP="00E61430">
      <w:pPr>
        <w:numPr>
          <w:ilvl w:val="0"/>
          <w:numId w:val="2"/>
        </w:numPr>
        <w:spacing w:before="100" w:beforeAutospacing="1" w:after="100" w:afterAutospacing="1"/>
        <w:rPr>
          <w:rFonts w:ascii="Arial" w:eastAsia="Times New Roman" w:hAnsi="Arial" w:cs="Arial"/>
          <w:color w:val="000000"/>
          <w:lang w:val="en-FJ"/>
        </w:rPr>
      </w:pPr>
      <w:r>
        <w:rPr>
          <w:rFonts w:ascii="Arial" w:eastAsia="Times New Roman" w:hAnsi="Arial" w:cs="Arial"/>
          <w:color w:val="000000"/>
          <w:lang w:val="en-FJ"/>
        </w:rPr>
        <w:t>Places greater emphasis on a reasonable excuse for not following court orders, based on a fear felt. </w:t>
      </w:r>
    </w:p>
    <w:p w14:paraId="55C9963E" w14:textId="77777777" w:rsidR="00E61430" w:rsidRDefault="00E61430" w:rsidP="00E61430">
      <w:pPr>
        <w:rPr>
          <w:rFonts w:eastAsia="Times New Roman"/>
          <w:color w:val="000000"/>
          <w:lang w:val="en-FJ"/>
        </w:rPr>
      </w:pPr>
      <w:r>
        <w:rPr>
          <w:rFonts w:ascii="Arial" w:eastAsia="Times New Roman" w:hAnsi="Arial" w:cs="Arial"/>
          <w:color w:val="000000"/>
          <w:lang w:val="en-FJ"/>
        </w:rPr>
        <w:t>This proposed legislation places a standard of proof of beyond reasonable doubt for the party making the application and a standard of proof of balance of probabilities for the respondent who also has "out: to say, I felt fear. </w:t>
      </w:r>
    </w:p>
    <w:p w14:paraId="3195AE34" w14:textId="77777777" w:rsidR="00E61430" w:rsidRDefault="00E61430" w:rsidP="00E61430">
      <w:pPr>
        <w:rPr>
          <w:rFonts w:eastAsia="Times New Roman"/>
          <w:color w:val="000000"/>
          <w:lang w:val="en-FJ"/>
        </w:rPr>
      </w:pPr>
    </w:p>
    <w:p w14:paraId="5648C706" w14:textId="77777777" w:rsidR="00E61430" w:rsidRDefault="00E61430" w:rsidP="00E61430">
      <w:pPr>
        <w:rPr>
          <w:rFonts w:eastAsia="Times New Roman"/>
          <w:color w:val="000000"/>
          <w:lang w:val="en-FJ"/>
        </w:rPr>
      </w:pPr>
      <w:r>
        <w:rPr>
          <w:rFonts w:ascii="Arial" w:eastAsia="Times New Roman" w:hAnsi="Arial" w:cs="Arial"/>
          <w:color w:val="000000"/>
          <w:lang w:val="en-FJ"/>
        </w:rPr>
        <w:t xml:space="preserve">This is undoubtably to address fathers trying to see their children, even after they get orders. Mum still refuses. </w:t>
      </w:r>
      <w:proofErr w:type="gramStart"/>
      <w:r>
        <w:rPr>
          <w:rFonts w:ascii="Arial" w:eastAsia="Times New Roman" w:hAnsi="Arial" w:cs="Arial"/>
          <w:color w:val="000000"/>
          <w:lang w:val="en-FJ"/>
        </w:rPr>
        <w:t>So</w:t>
      </w:r>
      <w:proofErr w:type="gramEnd"/>
      <w:r>
        <w:rPr>
          <w:rFonts w:ascii="Arial" w:eastAsia="Times New Roman" w:hAnsi="Arial" w:cs="Arial"/>
          <w:color w:val="000000"/>
          <w:lang w:val="en-FJ"/>
        </w:rPr>
        <w:t xml:space="preserve"> when they make a contravention application, the bar for them to reach is high, bar for an abusive mother to reach is very low. Outcome. The children stay in conflict.    </w:t>
      </w:r>
    </w:p>
    <w:p w14:paraId="41080B9E" w14:textId="77777777" w:rsidR="00E61430" w:rsidRDefault="00E61430" w:rsidP="00E61430">
      <w:pPr>
        <w:rPr>
          <w:rFonts w:eastAsia="Times New Roman"/>
          <w:color w:val="000000"/>
          <w:lang w:val="en-FJ"/>
        </w:rPr>
      </w:pPr>
    </w:p>
    <w:p w14:paraId="6CB28F74" w14:textId="77777777" w:rsidR="00E61430" w:rsidRDefault="00E61430" w:rsidP="00E61430">
      <w:pPr>
        <w:rPr>
          <w:rFonts w:eastAsia="Times New Roman"/>
          <w:color w:val="000000"/>
          <w:lang w:val="en-FJ"/>
        </w:rPr>
      </w:pPr>
      <w:r>
        <w:rPr>
          <w:rFonts w:ascii="Arial" w:eastAsia="Times New Roman" w:hAnsi="Arial" w:cs="Arial"/>
          <w:color w:val="000000"/>
          <w:lang w:val="en-FJ"/>
        </w:rPr>
        <w:t>And if the applicant is not wholly successful, then the judicial officer must consider a fine or imprisonment up to one year. </w:t>
      </w:r>
    </w:p>
    <w:p w14:paraId="193633ED" w14:textId="77777777" w:rsidR="00E61430" w:rsidRDefault="00E61430" w:rsidP="00E61430">
      <w:pPr>
        <w:rPr>
          <w:rFonts w:eastAsia="Times New Roman"/>
          <w:color w:val="000000"/>
          <w:lang w:val="en-FJ"/>
        </w:rPr>
      </w:pPr>
    </w:p>
    <w:p w14:paraId="4F72DC65" w14:textId="77777777" w:rsidR="00E61430" w:rsidRDefault="00E61430" w:rsidP="00E61430">
      <w:pPr>
        <w:numPr>
          <w:ilvl w:val="0"/>
          <w:numId w:val="3"/>
        </w:numPr>
        <w:spacing w:before="100" w:beforeAutospacing="1" w:after="100" w:afterAutospacing="1"/>
        <w:rPr>
          <w:rFonts w:ascii="Arial" w:eastAsia="Times New Roman" w:hAnsi="Arial" w:cs="Arial"/>
          <w:color w:val="000000"/>
          <w:lang w:val="en-FJ"/>
        </w:rPr>
      </w:pPr>
      <w:r>
        <w:rPr>
          <w:rFonts w:ascii="Arial" w:eastAsia="Times New Roman" w:hAnsi="Arial" w:cs="Arial"/>
          <w:color w:val="000000"/>
          <w:lang w:val="en-FJ"/>
        </w:rPr>
        <w:t>Removal of any evidence from post parenting programs. This is so refuse/resist mothers can reveal in these programs they have no real objection other than they don't like the other party. This effects programs like New Ways for Families and Certified Parenting Coordination, where in real time, the parents' friendliness and absent or present nature of violence and/abuse and/or good or bad co-parenting is recording and available for the court. </w:t>
      </w:r>
    </w:p>
    <w:p w14:paraId="047DEB9B" w14:textId="06C29519" w:rsidR="00E61430" w:rsidRPr="00B2265B" w:rsidRDefault="00E61430" w:rsidP="00E61430">
      <w:pPr>
        <w:rPr>
          <w:rFonts w:eastAsia="Times New Roman"/>
          <w:color w:val="000000"/>
          <w:lang w:val="en-AU"/>
        </w:rPr>
      </w:pPr>
    </w:p>
    <w:sectPr w:rsidR="00E61430" w:rsidRPr="00B226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C0EE9"/>
    <w:multiLevelType w:val="multilevel"/>
    <w:tmpl w:val="7F820BD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D5E09D7"/>
    <w:multiLevelType w:val="multilevel"/>
    <w:tmpl w:val="4D22AB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B913CA8"/>
    <w:multiLevelType w:val="multilevel"/>
    <w:tmpl w:val="802464B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489406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5696535">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0864586">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30"/>
    <w:rsid w:val="000C3C08"/>
    <w:rsid w:val="00A514D7"/>
    <w:rsid w:val="00B2265B"/>
    <w:rsid w:val="00E61430"/>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B75C"/>
  <w15:chartTrackingRefBased/>
  <w15:docId w15:val="{98194853-486E-446C-932E-DFFE662A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FJ"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430"/>
    <w:pPr>
      <w:spacing w:after="0" w:line="240" w:lineRule="auto"/>
    </w:pPr>
    <w:rPr>
      <w:rFonts w:ascii="Calibri" w:hAnsi="Calibri" w:cs="Calibri"/>
      <w:kern w:val="0"/>
      <w:lang w:val="en-FJ" w:eastAsia="en-FJ"/>
      <w14:ligatures w14:val="none"/>
    </w:rPr>
  </w:style>
  <w:style w:type="paragraph" w:styleId="Heading1">
    <w:name w:val="heading 1"/>
    <w:basedOn w:val="Normal"/>
    <w:link w:val="Heading1Char"/>
    <w:uiPriority w:val="9"/>
    <w:qFormat/>
    <w:rsid w:val="00E6143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430"/>
    <w:rPr>
      <w:rFonts w:ascii="Calibri" w:hAnsi="Calibri" w:cs="Calibri"/>
      <w:b/>
      <w:bCs/>
      <w:kern w:val="36"/>
      <w:sz w:val="48"/>
      <w:szCs w:val="48"/>
      <w:lang w:val="en-FJ" w:eastAsia="en-FJ"/>
      <w14:ligatures w14:val="none"/>
    </w:rPr>
  </w:style>
  <w:style w:type="character" w:styleId="Hyperlink">
    <w:name w:val="Hyperlink"/>
    <w:basedOn w:val="DefaultParagraphFont"/>
    <w:uiPriority w:val="99"/>
    <w:semiHidden/>
    <w:unhideWhenUsed/>
    <w:rsid w:val="00E61430"/>
    <w:rPr>
      <w:color w:val="0000FF"/>
      <w:u w:val="single"/>
    </w:rPr>
  </w:style>
  <w:style w:type="paragraph" w:customStyle="1" w:styleId="xmsonormal">
    <w:name w:val="x_msonormal"/>
    <w:basedOn w:val="Normal"/>
    <w:rsid w:val="00E61430"/>
  </w:style>
  <w:style w:type="paragraph" w:customStyle="1" w:styleId="xmsoautosig">
    <w:name w:val="x_msoautosig"/>
    <w:basedOn w:val="Normal"/>
    <w:rsid w:val="00E61430"/>
  </w:style>
  <w:style w:type="paragraph" w:styleId="ListParagraph">
    <w:name w:val="List Paragraph"/>
    <w:basedOn w:val="Normal"/>
    <w:uiPriority w:val="34"/>
    <w:qFormat/>
    <w:rsid w:val="00B22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98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Price</dc:creator>
  <cp:keywords/>
  <dc:description/>
  <cp:lastModifiedBy>Sue Price</cp:lastModifiedBy>
  <cp:revision>2</cp:revision>
  <cp:lastPrinted>2023-05-02T21:34:00Z</cp:lastPrinted>
  <dcterms:created xsi:type="dcterms:W3CDTF">2023-05-03T01:14:00Z</dcterms:created>
  <dcterms:modified xsi:type="dcterms:W3CDTF">2023-05-03T01:14:00Z</dcterms:modified>
</cp:coreProperties>
</file>